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A23" w:rsidRDefault="008629FE">
      <w:pPr>
        <w:tabs>
          <w:tab w:val="left" w:pos="13035"/>
        </w:tabs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DANH MỤC VẮC XIN </w:t>
      </w:r>
      <w:r>
        <w:rPr>
          <w:b/>
          <w:bCs/>
          <w:sz w:val="32"/>
          <w:szCs w:val="32"/>
        </w:rPr>
        <w:t>YÊU CẦU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CHÀO</w:t>
      </w:r>
      <w:r>
        <w:rPr>
          <w:b/>
          <w:bCs/>
          <w:color w:val="000000"/>
          <w:sz w:val="32"/>
          <w:szCs w:val="32"/>
        </w:rPr>
        <w:t xml:space="preserve"> GIÁ</w:t>
      </w:r>
    </w:p>
    <w:p w:rsidR="00540A23" w:rsidRDefault="008629FE">
      <w:pPr>
        <w:spacing w:line="360" w:lineRule="auto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(Đính kèm </w:t>
      </w:r>
      <w:r>
        <w:rPr>
          <w:i/>
          <w:iCs/>
          <w:sz w:val="28"/>
          <w:szCs w:val="28"/>
        </w:rPr>
        <w:t>TBYCCG</w:t>
      </w:r>
      <w:r>
        <w:rPr>
          <w:i/>
          <w:iCs/>
          <w:color w:val="000000"/>
          <w:sz w:val="28"/>
          <w:szCs w:val="28"/>
        </w:rPr>
        <w:t xml:space="preserve"> số </w:t>
      </w:r>
      <w:r w:rsidR="00C61B04">
        <w:rPr>
          <w:i/>
          <w:iCs/>
          <w:color w:val="000000"/>
          <w:sz w:val="28"/>
          <w:szCs w:val="28"/>
          <w:lang w:val="vi-VN"/>
        </w:rPr>
        <w:t>361</w:t>
      </w:r>
      <w:r>
        <w:rPr>
          <w:i/>
          <w:iCs/>
          <w:color w:val="000000"/>
          <w:sz w:val="28"/>
          <w:szCs w:val="28"/>
        </w:rPr>
        <w:t>/T</w:t>
      </w:r>
      <w:r>
        <w:rPr>
          <w:i/>
          <w:iCs/>
          <w:sz w:val="28"/>
          <w:szCs w:val="28"/>
        </w:rPr>
        <w:t>B</w:t>
      </w:r>
      <w:r>
        <w:rPr>
          <w:i/>
          <w:iCs/>
          <w:color w:val="000000"/>
          <w:sz w:val="28"/>
          <w:szCs w:val="28"/>
        </w:rPr>
        <w:t xml:space="preserve">-BVNĐ ngày </w:t>
      </w:r>
      <w:r w:rsidR="00C61B04">
        <w:rPr>
          <w:i/>
          <w:iCs/>
          <w:color w:val="000000"/>
          <w:sz w:val="28"/>
          <w:szCs w:val="28"/>
          <w:lang w:val="vi-VN"/>
        </w:rPr>
        <w:t>03</w:t>
      </w:r>
      <w:r w:rsidR="00C61B04">
        <w:rPr>
          <w:i/>
          <w:iCs/>
          <w:color w:val="000000"/>
          <w:sz w:val="28"/>
          <w:szCs w:val="28"/>
        </w:rPr>
        <w:t xml:space="preserve"> tháng </w:t>
      </w:r>
      <w:r w:rsidR="00C61B04">
        <w:rPr>
          <w:i/>
          <w:iCs/>
          <w:color w:val="000000"/>
          <w:sz w:val="28"/>
          <w:szCs w:val="28"/>
          <w:lang w:val="vi-VN"/>
        </w:rPr>
        <w:t>03</w:t>
      </w:r>
      <w:r>
        <w:rPr>
          <w:i/>
          <w:iCs/>
          <w:color w:val="000000"/>
          <w:sz w:val="28"/>
          <w:szCs w:val="28"/>
        </w:rPr>
        <w:t xml:space="preserve"> năm 2026 của Bệnh viện Nhi đồng thành phố Cần Thơ)</w:t>
      </w:r>
    </w:p>
    <w:tbl>
      <w:tblPr>
        <w:tblStyle w:val="a0"/>
        <w:tblW w:w="1587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1701"/>
        <w:gridCol w:w="4394"/>
        <w:gridCol w:w="1559"/>
        <w:gridCol w:w="993"/>
        <w:gridCol w:w="1417"/>
        <w:gridCol w:w="1417"/>
        <w:gridCol w:w="849"/>
        <w:gridCol w:w="992"/>
        <w:gridCol w:w="995"/>
        <w:gridCol w:w="708"/>
      </w:tblGrid>
      <w:tr w:rsidR="00C61B04" w:rsidTr="00500791">
        <w:trPr>
          <w:trHeight w:val="1223"/>
          <w:tblHeader/>
        </w:trPr>
        <w:tc>
          <w:tcPr>
            <w:tcW w:w="851" w:type="dxa"/>
            <w:vAlign w:val="center"/>
          </w:tcPr>
          <w:p w:rsidR="00C61B04" w:rsidRDefault="00C61B04" w:rsidP="00C61B04">
            <w:pPr>
              <w:spacing w:before="60" w:after="60"/>
              <w:ind w:left="-90" w:right="-111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STT</w:t>
            </w:r>
          </w:p>
        </w:tc>
        <w:tc>
          <w:tcPr>
            <w:tcW w:w="1701" w:type="dxa"/>
            <w:vAlign w:val="center"/>
          </w:tcPr>
          <w:p w:rsidR="00C61B04" w:rsidRDefault="00C61B04" w:rsidP="00C61B04">
            <w:pPr>
              <w:spacing w:before="60" w:after="6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Tên thương mại</w:t>
            </w:r>
          </w:p>
        </w:tc>
        <w:tc>
          <w:tcPr>
            <w:tcW w:w="4394" w:type="dxa"/>
            <w:vAlign w:val="center"/>
          </w:tcPr>
          <w:p w:rsidR="00C61B04" w:rsidRDefault="00C61B04" w:rsidP="00C61B04">
            <w:pPr>
              <w:spacing w:before="60" w:after="60"/>
              <w:ind w:left="-114" w:right="-114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Hoạt chất</w:t>
            </w:r>
          </w:p>
        </w:tc>
        <w:tc>
          <w:tcPr>
            <w:tcW w:w="1559" w:type="dxa"/>
            <w:vAlign w:val="center"/>
          </w:tcPr>
          <w:p w:rsidR="00C61B04" w:rsidRDefault="00C61B04" w:rsidP="00C61B04">
            <w:pPr>
              <w:spacing w:before="60" w:after="60"/>
              <w:ind w:left="-114" w:right="-114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Nồng độ - Hàm lượng</w:t>
            </w:r>
          </w:p>
        </w:tc>
        <w:tc>
          <w:tcPr>
            <w:tcW w:w="993" w:type="dxa"/>
            <w:vAlign w:val="center"/>
          </w:tcPr>
          <w:p w:rsidR="00C61B04" w:rsidRDefault="00C61B04" w:rsidP="00C61B04">
            <w:pPr>
              <w:spacing w:before="60" w:after="60"/>
              <w:ind w:left="-114" w:right="-114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Nhóm TCKT</w:t>
            </w:r>
          </w:p>
        </w:tc>
        <w:tc>
          <w:tcPr>
            <w:tcW w:w="1417" w:type="dxa"/>
            <w:vAlign w:val="center"/>
          </w:tcPr>
          <w:p w:rsidR="00C61B04" w:rsidRPr="00C61B04" w:rsidRDefault="00C61B04" w:rsidP="00C61B04">
            <w:pPr>
              <w:spacing w:before="60" w:after="60"/>
              <w:ind w:left="-114" w:right="-114"/>
              <w:jc w:val="center"/>
              <w:rPr>
                <w:b/>
                <w:bCs/>
                <w:color w:val="000000"/>
                <w:sz w:val="26"/>
                <w:szCs w:val="26"/>
                <w:lang w:val="vi-VN"/>
              </w:rPr>
            </w:pPr>
            <w:r>
              <w:rPr>
                <w:b/>
                <w:bCs/>
                <w:color w:val="000000"/>
                <w:sz w:val="26"/>
                <w:szCs w:val="26"/>
                <w:lang w:val="vi-VN"/>
              </w:rPr>
              <w:t>Đường dùng</w:t>
            </w:r>
          </w:p>
        </w:tc>
        <w:tc>
          <w:tcPr>
            <w:tcW w:w="1417" w:type="dxa"/>
            <w:vAlign w:val="center"/>
          </w:tcPr>
          <w:p w:rsidR="00C61B04" w:rsidRDefault="00C61B04" w:rsidP="00C61B04">
            <w:pPr>
              <w:spacing w:before="60" w:after="60"/>
              <w:ind w:left="-110" w:right="-101"/>
              <w:jc w:val="center"/>
              <w:rPr>
                <w:b/>
                <w:bCs/>
                <w:color w:val="000000"/>
                <w:sz w:val="26"/>
                <w:szCs w:val="26"/>
                <w:lang w:val="vi-VN"/>
              </w:rPr>
            </w:pPr>
            <w:r>
              <w:rPr>
                <w:b/>
                <w:bCs/>
                <w:color w:val="000000"/>
                <w:sz w:val="26"/>
                <w:szCs w:val="26"/>
                <w:lang w:val="vi-VN"/>
              </w:rPr>
              <w:t>Dạng bào chế</w:t>
            </w:r>
          </w:p>
          <w:p w:rsidR="00C61B04" w:rsidRPr="00C61B04" w:rsidRDefault="00C61B04" w:rsidP="00C61B04">
            <w:pPr>
              <w:spacing w:before="60" w:after="60"/>
              <w:ind w:left="-110" w:right="-101"/>
              <w:jc w:val="center"/>
              <w:rPr>
                <w:b/>
                <w:bCs/>
                <w:color w:val="000000"/>
                <w:sz w:val="26"/>
                <w:szCs w:val="26"/>
                <w:lang w:val="vi-VN"/>
              </w:rPr>
            </w:pPr>
          </w:p>
        </w:tc>
        <w:tc>
          <w:tcPr>
            <w:tcW w:w="849" w:type="dxa"/>
            <w:vAlign w:val="center"/>
          </w:tcPr>
          <w:p w:rsidR="00C61B04" w:rsidRDefault="00C61B04" w:rsidP="00C61B04">
            <w:pPr>
              <w:spacing w:before="60" w:after="60"/>
              <w:ind w:left="-110" w:right="-101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ĐVT</w:t>
            </w:r>
          </w:p>
        </w:tc>
        <w:tc>
          <w:tcPr>
            <w:tcW w:w="992" w:type="dxa"/>
            <w:vAlign w:val="center"/>
          </w:tcPr>
          <w:p w:rsidR="00C61B04" w:rsidRDefault="00C61B04" w:rsidP="00C61B04">
            <w:pPr>
              <w:spacing w:before="60" w:after="60"/>
              <w:ind w:left="-110" w:right="-101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  <w:tc>
          <w:tcPr>
            <w:tcW w:w="995" w:type="dxa"/>
            <w:vAlign w:val="center"/>
          </w:tcPr>
          <w:p w:rsidR="00C61B04" w:rsidRDefault="00C61B04" w:rsidP="00C61B04">
            <w:pPr>
              <w:spacing w:before="60" w:after="60"/>
              <w:ind w:left="-110" w:right="-101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Thời gian dự kiến sử dụng</w:t>
            </w:r>
          </w:p>
        </w:tc>
        <w:tc>
          <w:tcPr>
            <w:tcW w:w="708" w:type="dxa"/>
            <w:vAlign w:val="center"/>
          </w:tcPr>
          <w:p w:rsidR="00C61B04" w:rsidRDefault="00C61B04" w:rsidP="00C61B04">
            <w:pPr>
              <w:spacing w:before="60" w:after="60"/>
              <w:ind w:left="-110" w:right="-101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Ghi chú</w:t>
            </w:r>
          </w:p>
        </w:tc>
      </w:tr>
      <w:tr w:rsidR="00C61B04" w:rsidTr="00500791">
        <w:trPr>
          <w:trHeight w:val="1597"/>
        </w:trPr>
        <w:tc>
          <w:tcPr>
            <w:tcW w:w="851" w:type="dxa"/>
            <w:shd w:val="clear" w:color="auto" w:fill="FFFFFF"/>
            <w:vAlign w:val="center"/>
          </w:tcPr>
          <w:p w:rsidR="00C61B04" w:rsidRDefault="00C61B04" w:rsidP="00500791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61B04" w:rsidRDefault="00C61B04" w:rsidP="00500791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BCG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B04" w:rsidRPr="00C61B04" w:rsidRDefault="00C61B04" w:rsidP="00500791">
            <w:pPr>
              <w:jc w:val="center"/>
              <w:rPr>
                <w:color w:val="000000"/>
                <w:sz w:val="26"/>
                <w:szCs w:val="26"/>
                <w:lang w:val="vi-VN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BCG sống, đông khô, giảm độc lực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C61B04" w:rsidRPr="00500791" w:rsidRDefault="00C61B04" w:rsidP="00500791">
            <w:pPr>
              <w:jc w:val="center"/>
              <w:rPr>
                <w:color w:val="000000"/>
                <w:sz w:val="26"/>
                <w:szCs w:val="26"/>
              </w:rPr>
            </w:pPr>
            <w:r w:rsidRPr="00500791">
              <w:rPr>
                <w:sz w:val="26"/>
                <w:szCs w:val="26"/>
              </w:rPr>
              <w:t>Mỗi ống (10 liều) chứa BCG sống, đông khô 0,5mg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61B04" w:rsidRDefault="00C61B04" w:rsidP="00500791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61B04" w:rsidRDefault="00C61B04" w:rsidP="00500791">
            <w:pPr>
              <w:jc w:val="center"/>
              <w:rPr>
                <w:color w:val="000000"/>
                <w:sz w:val="26"/>
                <w:szCs w:val="26"/>
              </w:rPr>
            </w:pPr>
            <w:bookmarkStart w:id="0" w:name="_heading=h.ivbuh0rhc6v2" w:colFirst="0" w:colLast="0"/>
            <w:bookmarkEnd w:id="0"/>
            <w:r>
              <w:rPr>
                <w:color w:val="000000" w:themeColor="text1"/>
                <w:sz w:val="26"/>
                <w:szCs w:val="26"/>
              </w:rPr>
              <w:t>Tiêm trong da</w:t>
            </w:r>
          </w:p>
        </w:tc>
        <w:tc>
          <w:tcPr>
            <w:tcW w:w="1417" w:type="dxa"/>
            <w:vAlign w:val="center"/>
          </w:tcPr>
          <w:p w:rsidR="00C61B04" w:rsidRPr="00500791" w:rsidRDefault="00C61B04" w:rsidP="00500791">
            <w:pPr>
              <w:jc w:val="center"/>
              <w:rPr>
                <w:sz w:val="26"/>
                <w:szCs w:val="26"/>
              </w:rPr>
            </w:pPr>
            <w:r w:rsidRPr="00500791">
              <w:rPr>
                <w:sz w:val="26"/>
                <w:szCs w:val="26"/>
              </w:rPr>
              <w:t>Bột đông khô</w:t>
            </w:r>
          </w:p>
        </w:tc>
        <w:tc>
          <w:tcPr>
            <w:tcW w:w="849" w:type="dxa"/>
            <w:vAlign w:val="center"/>
          </w:tcPr>
          <w:p w:rsidR="00C61B04" w:rsidRDefault="00C61B04" w:rsidP="00500791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ống</w:t>
            </w:r>
          </w:p>
        </w:tc>
        <w:tc>
          <w:tcPr>
            <w:tcW w:w="992" w:type="dxa"/>
            <w:vAlign w:val="center"/>
          </w:tcPr>
          <w:p w:rsidR="00C61B04" w:rsidRPr="00500791" w:rsidRDefault="00C61B04" w:rsidP="00500791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00791">
              <w:rPr>
                <w:b/>
                <w:color w:val="000000"/>
                <w:sz w:val="26"/>
                <w:szCs w:val="26"/>
                <w:lang w:val="vi-VN"/>
              </w:rPr>
              <w:t>110</w:t>
            </w:r>
          </w:p>
        </w:tc>
        <w:tc>
          <w:tcPr>
            <w:tcW w:w="995" w:type="dxa"/>
            <w:vAlign w:val="center"/>
          </w:tcPr>
          <w:p w:rsidR="00C61B04" w:rsidRPr="00500791" w:rsidRDefault="00500791" w:rsidP="00C61B04">
            <w:pPr>
              <w:jc w:val="center"/>
              <w:rPr>
                <w:bCs/>
                <w:color w:val="000000"/>
                <w:sz w:val="26"/>
                <w:szCs w:val="26"/>
                <w:lang w:val="vi-VN"/>
              </w:rPr>
            </w:pPr>
            <w:r w:rsidRPr="00500791">
              <w:rPr>
                <w:bCs/>
                <w:color w:val="000000"/>
                <w:sz w:val="26"/>
                <w:szCs w:val="26"/>
                <w:lang w:val="vi-VN"/>
              </w:rPr>
              <w:t>1 năm</w:t>
            </w:r>
          </w:p>
        </w:tc>
        <w:tc>
          <w:tcPr>
            <w:tcW w:w="708" w:type="dxa"/>
            <w:vAlign w:val="center"/>
          </w:tcPr>
          <w:p w:rsidR="00C61B04" w:rsidRDefault="00C61B04" w:rsidP="00C61B04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C61B04" w:rsidTr="00500791">
        <w:trPr>
          <w:trHeight w:val="2248"/>
        </w:trPr>
        <w:tc>
          <w:tcPr>
            <w:tcW w:w="851" w:type="dxa"/>
            <w:shd w:val="clear" w:color="auto" w:fill="FFFFFF"/>
            <w:vAlign w:val="center"/>
          </w:tcPr>
          <w:p w:rsidR="00C61B04" w:rsidRDefault="00C61B04" w:rsidP="00C61B04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61B04" w:rsidRDefault="00500791" w:rsidP="00500791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Vaxneuvance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C61B04" w:rsidRPr="00500791" w:rsidRDefault="00500791" w:rsidP="00500791">
            <w:pPr>
              <w:jc w:val="center"/>
              <w:rPr>
                <w:color w:val="000000"/>
                <w:sz w:val="26"/>
                <w:szCs w:val="26"/>
              </w:rPr>
            </w:pPr>
            <w:r w:rsidRPr="00500791">
              <w:rPr>
                <w:sz w:val="26"/>
                <w:szCs w:val="26"/>
                <w:lang w:val="vi-VN"/>
              </w:rPr>
              <w:t>P</w:t>
            </w:r>
            <w:r w:rsidRPr="00500791">
              <w:rPr>
                <w:sz w:val="26"/>
                <w:szCs w:val="26"/>
              </w:rPr>
              <w:t>olysaccharid phế cầu của các týp huyết thanh 1, 3, 4, 5, 6A, 7F, 9V, 14, 18C, 19A, 19F, 22F, 23F, 33F và 4 mcg týp huyết thanh 6B, cộng hợp với protein vận chuyển CRM197, và được hấp phụ trên chất bổ trợ muối nhôm phosphat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C61B04" w:rsidRPr="00500791" w:rsidRDefault="00500791" w:rsidP="00500791">
            <w:pPr>
              <w:jc w:val="center"/>
              <w:rPr>
                <w:color w:val="000000"/>
                <w:sz w:val="26"/>
                <w:szCs w:val="26"/>
                <w:lang w:val="vi-VN"/>
              </w:rPr>
            </w:pPr>
            <w:r w:rsidRPr="00500791">
              <w:rPr>
                <w:color w:val="000000"/>
                <w:sz w:val="26"/>
                <w:szCs w:val="26"/>
                <w:lang w:val="vi-VN"/>
              </w:rPr>
              <w:t>2mcg/0.5ml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C61B04" w:rsidRDefault="00500791" w:rsidP="00500791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C61B04" w:rsidRPr="00500791" w:rsidRDefault="00500791" w:rsidP="00500791">
            <w:pPr>
              <w:jc w:val="center"/>
              <w:rPr>
                <w:color w:val="000000"/>
                <w:sz w:val="26"/>
                <w:szCs w:val="26"/>
                <w:lang w:val="vi-VN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Tiêm bắp</w:t>
            </w:r>
          </w:p>
        </w:tc>
        <w:tc>
          <w:tcPr>
            <w:tcW w:w="1417" w:type="dxa"/>
            <w:vAlign w:val="center"/>
          </w:tcPr>
          <w:p w:rsidR="00C61B04" w:rsidRPr="00500791" w:rsidRDefault="00500791" w:rsidP="00500791">
            <w:pPr>
              <w:jc w:val="center"/>
              <w:rPr>
                <w:color w:val="000000"/>
                <w:sz w:val="26"/>
                <w:szCs w:val="26"/>
                <w:lang w:val="vi-VN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Hỗn dịch tiêm</w:t>
            </w:r>
          </w:p>
        </w:tc>
        <w:tc>
          <w:tcPr>
            <w:tcW w:w="849" w:type="dxa"/>
            <w:vAlign w:val="center"/>
          </w:tcPr>
          <w:p w:rsidR="00C61B04" w:rsidRPr="00500791" w:rsidRDefault="00500791" w:rsidP="00500791">
            <w:pPr>
              <w:jc w:val="center"/>
              <w:rPr>
                <w:color w:val="000000"/>
                <w:sz w:val="26"/>
                <w:szCs w:val="26"/>
                <w:lang w:val="vi-VN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Bơm tiêm</w:t>
            </w:r>
          </w:p>
        </w:tc>
        <w:tc>
          <w:tcPr>
            <w:tcW w:w="992" w:type="dxa"/>
            <w:vAlign w:val="center"/>
          </w:tcPr>
          <w:p w:rsidR="00C61B04" w:rsidRPr="00500791" w:rsidRDefault="00500791" w:rsidP="00500791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00791">
              <w:rPr>
                <w:b/>
                <w:color w:val="000000"/>
                <w:sz w:val="26"/>
                <w:szCs w:val="26"/>
                <w:lang w:val="vi-VN"/>
              </w:rPr>
              <w:t>244</w:t>
            </w:r>
          </w:p>
        </w:tc>
        <w:tc>
          <w:tcPr>
            <w:tcW w:w="995" w:type="dxa"/>
            <w:vAlign w:val="center"/>
          </w:tcPr>
          <w:p w:rsidR="00C61B04" w:rsidRDefault="00500791" w:rsidP="00C61B0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00791">
              <w:rPr>
                <w:bCs/>
                <w:color w:val="000000"/>
                <w:sz w:val="26"/>
                <w:szCs w:val="26"/>
                <w:lang w:val="vi-VN"/>
              </w:rPr>
              <w:t>1 năm</w:t>
            </w:r>
          </w:p>
        </w:tc>
        <w:tc>
          <w:tcPr>
            <w:tcW w:w="708" w:type="dxa"/>
            <w:vAlign w:val="center"/>
          </w:tcPr>
          <w:p w:rsidR="00C61B04" w:rsidRDefault="00C61B04" w:rsidP="00C61B04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00791" w:rsidTr="00500791">
        <w:trPr>
          <w:trHeight w:val="1077"/>
        </w:trPr>
        <w:tc>
          <w:tcPr>
            <w:tcW w:w="851" w:type="dxa"/>
            <w:shd w:val="clear" w:color="auto" w:fill="FFFFFF"/>
            <w:vAlign w:val="center"/>
          </w:tcPr>
          <w:p w:rsidR="00500791" w:rsidRDefault="00500791" w:rsidP="00500791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500791" w:rsidRPr="00500791" w:rsidRDefault="00500791" w:rsidP="00500791">
            <w:pPr>
              <w:pStyle w:val="NormalWeb"/>
              <w:jc w:val="center"/>
              <w:rPr>
                <w:color w:val="25292B"/>
                <w:spacing w:val="9"/>
                <w:sz w:val="26"/>
                <w:szCs w:val="26"/>
              </w:rPr>
            </w:pPr>
            <w:r w:rsidRPr="00500791">
              <w:rPr>
                <w:color w:val="25292B"/>
                <w:spacing w:val="9"/>
                <w:sz w:val="26"/>
                <w:szCs w:val="26"/>
              </w:rPr>
              <w:t>Bexsero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500791" w:rsidRPr="00500791" w:rsidRDefault="00500791" w:rsidP="00500791">
            <w:pPr>
              <w:jc w:val="center"/>
              <w:rPr>
                <w:sz w:val="26"/>
                <w:szCs w:val="26"/>
              </w:rPr>
            </w:pPr>
            <w:r w:rsidRPr="00500791">
              <w:rPr>
                <w:sz w:val="26"/>
                <w:szCs w:val="26"/>
              </w:rPr>
              <w:t xml:space="preserve">Mỗi liều (0,5 ml) có chứa: - Protein tổng hợp (fusion protein) NHBA Neisseria meningitidis nhóm B tái tổ hợp: 50mcg. - Protein NadA Neisseria meningitidis nhóm B tái tổ hợp: 50mcg. - Protein tổng hợp fHbp Neisseria meningitidis nhóm B tái tổ hợp: 50mcg. - Túi màng ngoài từ Neisseria meningitidis nhóm B chủng NZ98/254 </w:t>
            </w:r>
            <w:r w:rsidRPr="00500791">
              <w:rPr>
                <w:sz w:val="26"/>
                <w:szCs w:val="26"/>
              </w:rPr>
              <w:lastRenderedPageBreak/>
              <w:t>được đo bằng tổng lượng protein có chứa PorA P1.4: 25mcg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00791" w:rsidRPr="00500791" w:rsidRDefault="00500791" w:rsidP="00500791">
            <w:pPr>
              <w:ind w:left="164" w:hanging="283"/>
              <w:jc w:val="center"/>
              <w:rPr>
                <w:color w:val="000000"/>
                <w:sz w:val="26"/>
                <w:szCs w:val="26"/>
                <w:lang w:val="vi-VN"/>
              </w:rPr>
            </w:pPr>
            <w:r w:rsidRPr="00500791">
              <w:rPr>
                <w:color w:val="000000"/>
                <w:sz w:val="26"/>
                <w:szCs w:val="26"/>
                <w:lang w:val="vi-VN"/>
              </w:rPr>
              <w:lastRenderedPageBreak/>
              <w:t>0.5ml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00791" w:rsidRDefault="00500791" w:rsidP="00500791">
            <w:pPr>
              <w:ind w:left="164" w:hanging="283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00791" w:rsidRPr="00500791" w:rsidRDefault="00500791" w:rsidP="00500791">
            <w:pPr>
              <w:jc w:val="center"/>
              <w:rPr>
                <w:color w:val="000000"/>
                <w:sz w:val="26"/>
                <w:szCs w:val="26"/>
                <w:lang w:val="vi-VN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Tiêm bắp</w:t>
            </w:r>
          </w:p>
        </w:tc>
        <w:tc>
          <w:tcPr>
            <w:tcW w:w="1417" w:type="dxa"/>
            <w:vAlign w:val="center"/>
          </w:tcPr>
          <w:p w:rsidR="00500791" w:rsidRPr="00500791" w:rsidRDefault="00500791" w:rsidP="00500791">
            <w:pPr>
              <w:jc w:val="center"/>
              <w:rPr>
                <w:color w:val="000000"/>
                <w:sz w:val="26"/>
                <w:szCs w:val="26"/>
                <w:lang w:val="vi-VN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Hỗn dịch tiêm</w:t>
            </w:r>
          </w:p>
        </w:tc>
        <w:tc>
          <w:tcPr>
            <w:tcW w:w="849" w:type="dxa"/>
            <w:vAlign w:val="center"/>
          </w:tcPr>
          <w:p w:rsidR="00500791" w:rsidRPr="00500791" w:rsidRDefault="00500791" w:rsidP="00500791">
            <w:pPr>
              <w:jc w:val="center"/>
              <w:rPr>
                <w:color w:val="000000"/>
                <w:sz w:val="26"/>
                <w:szCs w:val="26"/>
                <w:lang w:val="vi-VN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Hộp</w:t>
            </w:r>
          </w:p>
        </w:tc>
        <w:tc>
          <w:tcPr>
            <w:tcW w:w="992" w:type="dxa"/>
            <w:vAlign w:val="center"/>
          </w:tcPr>
          <w:p w:rsidR="00500791" w:rsidRPr="00500791" w:rsidRDefault="00500791" w:rsidP="00500791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00791">
              <w:rPr>
                <w:b/>
                <w:color w:val="000000"/>
                <w:sz w:val="26"/>
                <w:szCs w:val="26"/>
                <w:lang w:val="vi-VN"/>
              </w:rPr>
              <w:t>210</w:t>
            </w:r>
          </w:p>
        </w:tc>
        <w:tc>
          <w:tcPr>
            <w:tcW w:w="995" w:type="dxa"/>
            <w:vAlign w:val="center"/>
          </w:tcPr>
          <w:p w:rsidR="00500791" w:rsidRDefault="00500791" w:rsidP="0050079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00791">
              <w:rPr>
                <w:bCs/>
                <w:color w:val="000000"/>
                <w:sz w:val="26"/>
                <w:szCs w:val="26"/>
                <w:lang w:val="vi-VN"/>
              </w:rPr>
              <w:t>1 năm</w:t>
            </w:r>
          </w:p>
        </w:tc>
        <w:tc>
          <w:tcPr>
            <w:tcW w:w="708" w:type="dxa"/>
            <w:vAlign w:val="center"/>
          </w:tcPr>
          <w:p w:rsidR="00500791" w:rsidRDefault="00500791" w:rsidP="00500791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00791" w:rsidTr="00010D13">
        <w:trPr>
          <w:trHeight w:val="1404"/>
        </w:trPr>
        <w:tc>
          <w:tcPr>
            <w:tcW w:w="851" w:type="dxa"/>
            <w:shd w:val="clear" w:color="auto" w:fill="FFFFFF"/>
            <w:vAlign w:val="center"/>
          </w:tcPr>
          <w:p w:rsidR="00500791" w:rsidRDefault="00500791" w:rsidP="00500791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500791" w:rsidRPr="00602679" w:rsidRDefault="00500791" w:rsidP="0050079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Imojev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500791" w:rsidRPr="00010D13" w:rsidRDefault="00500791" w:rsidP="00010D13">
            <w:pPr>
              <w:jc w:val="center"/>
              <w:rPr>
                <w:sz w:val="26"/>
                <w:szCs w:val="26"/>
              </w:rPr>
            </w:pPr>
            <w:r w:rsidRPr="00500791">
              <w:rPr>
                <w:sz w:val="26"/>
                <w:szCs w:val="26"/>
              </w:rPr>
              <w:t>Mỗi liều 0,5 ml vắc xin hoàn nguyên chứa: Virus Viêm não Nhật Bản chủng SA14-14-2 tái tổ hợp, sống, giảm độc lực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00791" w:rsidRDefault="00500791" w:rsidP="00500791">
            <w:pPr>
              <w:jc w:val="center"/>
              <w:rPr>
                <w:color w:val="000000"/>
                <w:sz w:val="26"/>
                <w:szCs w:val="26"/>
              </w:rPr>
            </w:pPr>
            <w:r w:rsidRPr="00376406">
              <w:rPr>
                <w:sz w:val="28"/>
                <w:szCs w:val="28"/>
              </w:rPr>
              <w:t>0,5 ml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00791" w:rsidRDefault="00500791" w:rsidP="00500791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00791" w:rsidRPr="00500791" w:rsidRDefault="00500791" w:rsidP="00500791">
            <w:pPr>
              <w:jc w:val="center"/>
              <w:rPr>
                <w:color w:val="000000"/>
                <w:sz w:val="26"/>
                <w:szCs w:val="26"/>
                <w:lang w:val="vi-VN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Tiêm dưới da</w:t>
            </w:r>
          </w:p>
        </w:tc>
        <w:tc>
          <w:tcPr>
            <w:tcW w:w="1417" w:type="dxa"/>
            <w:vAlign w:val="center"/>
          </w:tcPr>
          <w:p w:rsidR="00500791" w:rsidRPr="00500791" w:rsidRDefault="00500791" w:rsidP="00500791">
            <w:pPr>
              <w:jc w:val="center"/>
              <w:rPr>
                <w:color w:val="000000"/>
                <w:sz w:val="26"/>
                <w:szCs w:val="26"/>
                <w:lang w:val="vi-VN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Bột đông khô</w:t>
            </w:r>
          </w:p>
        </w:tc>
        <w:tc>
          <w:tcPr>
            <w:tcW w:w="849" w:type="dxa"/>
            <w:vAlign w:val="center"/>
          </w:tcPr>
          <w:p w:rsidR="00500791" w:rsidRPr="00500791" w:rsidRDefault="00500791" w:rsidP="00500791">
            <w:pPr>
              <w:jc w:val="center"/>
              <w:rPr>
                <w:color w:val="000000"/>
                <w:sz w:val="26"/>
                <w:szCs w:val="26"/>
                <w:lang w:val="vi-VN"/>
              </w:rPr>
            </w:pPr>
            <w:r>
              <w:rPr>
                <w:color w:val="000000"/>
                <w:sz w:val="26"/>
                <w:szCs w:val="26"/>
                <w:lang w:val="vi-VN"/>
              </w:rPr>
              <w:t>Lọ</w:t>
            </w:r>
          </w:p>
        </w:tc>
        <w:tc>
          <w:tcPr>
            <w:tcW w:w="992" w:type="dxa"/>
            <w:vAlign w:val="center"/>
          </w:tcPr>
          <w:p w:rsidR="00500791" w:rsidRPr="00500791" w:rsidRDefault="00500791" w:rsidP="00500791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00791">
              <w:rPr>
                <w:b/>
                <w:color w:val="000000"/>
                <w:sz w:val="26"/>
                <w:szCs w:val="26"/>
                <w:lang w:val="vi-VN"/>
              </w:rPr>
              <w:t>390</w:t>
            </w:r>
          </w:p>
        </w:tc>
        <w:tc>
          <w:tcPr>
            <w:tcW w:w="995" w:type="dxa"/>
            <w:vAlign w:val="center"/>
          </w:tcPr>
          <w:p w:rsidR="00500791" w:rsidRDefault="00500791" w:rsidP="0050079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00791">
              <w:rPr>
                <w:bCs/>
                <w:color w:val="000000"/>
                <w:sz w:val="26"/>
                <w:szCs w:val="26"/>
                <w:lang w:val="vi-VN"/>
              </w:rPr>
              <w:t>1 năm</w:t>
            </w:r>
          </w:p>
        </w:tc>
        <w:tc>
          <w:tcPr>
            <w:tcW w:w="708" w:type="dxa"/>
            <w:vAlign w:val="center"/>
          </w:tcPr>
          <w:p w:rsidR="00500791" w:rsidRDefault="00500791" w:rsidP="00500791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00791" w:rsidTr="00500791">
        <w:trPr>
          <w:trHeight w:val="3901"/>
        </w:trPr>
        <w:tc>
          <w:tcPr>
            <w:tcW w:w="851" w:type="dxa"/>
            <w:shd w:val="clear" w:color="auto" w:fill="FFFFFF"/>
            <w:vAlign w:val="center"/>
          </w:tcPr>
          <w:p w:rsidR="00500791" w:rsidRDefault="00500791" w:rsidP="00500791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500791" w:rsidRPr="00602679" w:rsidRDefault="00500791" w:rsidP="0050079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Qdenga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500791" w:rsidRPr="00500791" w:rsidRDefault="00500791" w:rsidP="00500791">
            <w:pPr>
              <w:jc w:val="center"/>
              <w:rPr>
                <w:sz w:val="26"/>
                <w:szCs w:val="26"/>
              </w:rPr>
            </w:pPr>
            <w:r w:rsidRPr="00500791">
              <w:rPr>
                <w:sz w:val="26"/>
                <w:szCs w:val="26"/>
              </w:rPr>
              <w:t>Mỗi liều vắc xin 0,5ml s</w:t>
            </w:r>
            <w:bookmarkStart w:id="1" w:name="_GoBack"/>
            <w:bookmarkEnd w:id="1"/>
            <w:r w:rsidRPr="00500791">
              <w:rPr>
                <w:sz w:val="26"/>
                <w:szCs w:val="26"/>
              </w:rPr>
              <w:t>au khi hoàn nguyên chứa: Tuýp huyết thanh 1 virus Dengue (virus sốt xuất huyết) (sống, giảm độc lực) ≥ 3,3 log 10 PFU; Tuýp huyết thanh 2 virus Dengue (virus sốt xuất huyết) (sống, giảm độc lực) ≥ 2,7 log 10 PFU; Tuýp huyết thanh 3 virus Dengue (virus sốt xuất huyết) (sống, giảm độc lực) ≥ 4,0 log 10 PFU; Tuýp huyết thanh 4 virus Dengue (virus sốt xuất huyết) (sống, giảm độc lực) ≥ 4,5 log 10 PFU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00791" w:rsidRPr="00500791" w:rsidRDefault="00500791" w:rsidP="00500791">
            <w:pPr>
              <w:jc w:val="center"/>
              <w:rPr>
                <w:color w:val="000000"/>
                <w:sz w:val="26"/>
                <w:szCs w:val="26"/>
              </w:rPr>
            </w:pPr>
            <w:r w:rsidRPr="00500791">
              <w:rPr>
                <w:sz w:val="26"/>
                <w:szCs w:val="26"/>
              </w:rPr>
              <w:t>0,5ml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00791" w:rsidRPr="00500791" w:rsidRDefault="00500791" w:rsidP="00500791">
            <w:pPr>
              <w:jc w:val="center"/>
              <w:rPr>
                <w:color w:val="000000"/>
                <w:sz w:val="26"/>
                <w:szCs w:val="26"/>
              </w:rPr>
            </w:pPr>
            <w:r w:rsidRPr="00500791">
              <w:rPr>
                <w:color w:val="000000"/>
                <w:sz w:val="26"/>
                <w:szCs w:val="26"/>
                <w:lang w:val="vi-VN"/>
              </w:rPr>
              <w:t>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00791" w:rsidRPr="00500791" w:rsidRDefault="00500791" w:rsidP="00500791">
            <w:pPr>
              <w:jc w:val="center"/>
              <w:rPr>
                <w:color w:val="000000"/>
                <w:sz w:val="26"/>
                <w:szCs w:val="26"/>
                <w:lang w:val="vi-VN"/>
              </w:rPr>
            </w:pPr>
            <w:r w:rsidRPr="00500791">
              <w:rPr>
                <w:color w:val="000000"/>
                <w:sz w:val="26"/>
                <w:szCs w:val="26"/>
                <w:lang w:val="vi-VN"/>
              </w:rPr>
              <w:t>Tiêm dưới da</w:t>
            </w:r>
          </w:p>
        </w:tc>
        <w:tc>
          <w:tcPr>
            <w:tcW w:w="1417" w:type="dxa"/>
            <w:vAlign w:val="center"/>
          </w:tcPr>
          <w:p w:rsidR="00500791" w:rsidRPr="00500791" w:rsidRDefault="00500791" w:rsidP="00500791">
            <w:pPr>
              <w:jc w:val="center"/>
              <w:rPr>
                <w:color w:val="000000"/>
                <w:sz w:val="26"/>
                <w:szCs w:val="26"/>
                <w:lang w:val="vi-VN"/>
              </w:rPr>
            </w:pPr>
            <w:r w:rsidRPr="00500791">
              <w:rPr>
                <w:color w:val="000000"/>
                <w:sz w:val="26"/>
                <w:szCs w:val="26"/>
                <w:lang w:val="vi-VN"/>
              </w:rPr>
              <w:t>Bột pha tiêm</w:t>
            </w:r>
          </w:p>
        </w:tc>
        <w:tc>
          <w:tcPr>
            <w:tcW w:w="849" w:type="dxa"/>
            <w:vAlign w:val="center"/>
          </w:tcPr>
          <w:p w:rsidR="00500791" w:rsidRPr="00500791" w:rsidRDefault="00500791" w:rsidP="00500791">
            <w:pPr>
              <w:jc w:val="center"/>
              <w:rPr>
                <w:color w:val="000000"/>
                <w:sz w:val="26"/>
                <w:szCs w:val="26"/>
              </w:rPr>
            </w:pPr>
            <w:r w:rsidRPr="00500791">
              <w:rPr>
                <w:color w:val="000000"/>
                <w:sz w:val="26"/>
                <w:szCs w:val="26"/>
                <w:lang w:val="vi-VN"/>
              </w:rPr>
              <w:t>Liều</w:t>
            </w:r>
          </w:p>
        </w:tc>
        <w:tc>
          <w:tcPr>
            <w:tcW w:w="992" w:type="dxa"/>
            <w:vAlign w:val="center"/>
          </w:tcPr>
          <w:p w:rsidR="00500791" w:rsidRPr="00500791" w:rsidRDefault="00500791" w:rsidP="00500791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00791">
              <w:rPr>
                <w:b/>
                <w:color w:val="000000"/>
                <w:sz w:val="26"/>
                <w:szCs w:val="26"/>
                <w:lang w:val="vi-VN"/>
              </w:rPr>
              <w:t>432</w:t>
            </w:r>
          </w:p>
        </w:tc>
        <w:tc>
          <w:tcPr>
            <w:tcW w:w="995" w:type="dxa"/>
            <w:vAlign w:val="center"/>
          </w:tcPr>
          <w:p w:rsidR="00500791" w:rsidRPr="00500791" w:rsidRDefault="00500791" w:rsidP="0050079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00791">
              <w:rPr>
                <w:bCs/>
                <w:color w:val="000000"/>
                <w:sz w:val="26"/>
                <w:szCs w:val="26"/>
                <w:lang w:val="vi-VN"/>
              </w:rPr>
              <w:t>1 năm</w:t>
            </w:r>
          </w:p>
        </w:tc>
        <w:tc>
          <w:tcPr>
            <w:tcW w:w="708" w:type="dxa"/>
            <w:vAlign w:val="center"/>
          </w:tcPr>
          <w:p w:rsidR="00500791" w:rsidRDefault="00500791" w:rsidP="00500791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</w:tbl>
    <w:p w:rsidR="00540A23" w:rsidRDefault="008629FE">
      <w:pPr>
        <w:tabs>
          <w:tab w:val="left" w:pos="5910"/>
        </w:tabs>
        <w:spacing w:before="120" w:after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540A23" w:rsidRDefault="00540A23">
      <w:pPr>
        <w:spacing w:before="120" w:after="120"/>
        <w:rPr>
          <w:color w:val="000000"/>
          <w:sz w:val="28"/>
          <w:szCs w:val="28"/>
        </w:rPr>
      </w:pPr>
    </w:p>
    <w:p w:rsidR="00540A23" w:rsidRDefault="00540A23">
      <w:pPr>
        <w:spacing w:before="120" w:after="120"/>
        <w:rPr>
          <w:color w:val="000000"/>
          <w:sz w:val="28"/>
          <w:szCs w:val="28"/>
        </w:rPr>
      </w:pPr>
    </w:p>
    <w:p w:rsidR="00540A23" w:rsidRDefault="00540A23">
      <w:pPr>
        <w:spacing w:before="120" w:after="120"/>
        <w:ind w:firstLine="720"/>
        <w:rPr>
          <w:color w:val="000000"/>
          <w:sz w:val="28"/>
          <w:szCs w:val="28"/>
        </w:rPr>
      </w:pPr>
    </w:p>
    <w:p w:rsidR="00540A23" w:rsidRDefault="00540A23">
      <w:pPr>
        <w:spacing w:before="120" w:after="120"/>
        <w:ind w:firstLine="720"/>
        <w:rPr>
          <w:color w:val="000000"/>
          <w:sz w:val="28"/>
          <w:szCs w:val="28"/>
        </w:rPr>
      </w:pPr>
    </w:p>
    <w:p w:rsidR="00540A23" w:rsidRDefault="008629FE">
      <w:pPr>
        <w:tabs>
          <w:tab w:val="center" w:pos="4680"/>
          <w:tab w:val="right" w:pos="9360"/>
        </w:tabs>
        <w:ind w:left="-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540A23" w:rsidRDefault="00540A23">
      <w:pPr>
        <w:rPr>
          <w:color w:val="000000"/>
          <w:sz w:val="28"/>
          <w:szCs w:val="28"/>
        </w:rPr>
      </w:pPr>
    </w:p>
    <w:sectPr w:rsidR="00540A23" w:rsidSect="00500791">
      <w:headerReference w:type="default" r:id="rId7"/>
      <w:pgSz w:w="16834" w:h="11909" w:orient="landscape"/>
      <w:pgMar w:top="1701" w:right="1134" w:bottom="993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29FE" w:rsidRDefault="008629FE">
      <w:r>
        <w:separator/>
      </w:r>
    </w:p>
  </w:endnote>
  <w:endnote w:type="continuationSeparator" w:id="0">
    <w:p w:rsidR="008629FE" w:rsidRDefault="00862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F0997E-D600-4486-9446-88C28D30D8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63188D7-61BF-43DA-924D-A971150D2B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5EC6EFF-FD3D-464D-8A35-BE48831952F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13FD237-3F3F-415C-ABB7-DEB0B271F14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29FE" w:rsidRDefault="008629FE">
      <w:r>
        <w:separator/>
      </w:r>
    </w:p>
  </w:footnote>
  <w:footnote w:type="continuationSeparator" w:id="0">
    <w:p w:rsidR="008629FE" w:rsidRDefault="008629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A23" w:rsidRDefault="00540A2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A23"/>
    <w:rsid w:val="00010D13"/>
    <w:rsid w:val="00500791"/>
    <w:rsid w:val="00540A23"/>
    <w:rsid w:val="008629FE"/>
    <w:rsid w:val="00C61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817EF"/>
  <w15:docId w15:val="{489C2C7F-FCF1-4971-82E8-538E70C06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F1099B"/>
    <w:rPr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F1099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F1099B"/>
    <w:rPr>
      <w:rFonts w:ascii="Calibri" w:eastAsia="Calibri" w:hAnsi="Calibri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1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15C"/>
    <w:rPr>
      <w:rFonts w:ascii="Segoe UI" w:eastAsia="Times New Roman" w:hAnsi="Segoe UI" w:cs="Segoe UI"/>
      <w:sz w:val="18"/>
      <w:szCs w:val="18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3F04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04CF"/>
    <w:rPr>
      <w:rFonts w:eastAsia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3F04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04CF"/>
    <w:rPr>
      <w:rFonts w:eastAsia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906549"/>
    <w:pPr>
      <w:spacing w:before="100" w:beforeAutospacing="1" w:after="100" w:afterAutospacing="1"/>
    </w:pPr>
    <w:rPr>
      <w:lang w:eastAsia="zh-CN"/>
    </w:rPr>
  </w:style>
  <w:style w:type="character" w:customStyle="1" w:styleId="t286pc">
    <w:name w:val="t286pc"/>
    <w:basedOn w:val="DefaultParagraphFont"/>
    <w:rsid w:val="009D3373"/>
  </w:style>
  <w:style w:type="character" w:styleId="Emphasis">
    <w:name w:val="Emphasis"/>
    <w:basedOn w:val="DefaultParagraphFont"/>
    <w:uiPriority w:val="20"/>
    <w:qFormat/>
    <w:rsid w:val="009D337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2104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37B4A"/>
    <w:rPr>
      <w:b/>
      <w:bCs/>
    </w:rPr>
  </w:style>
  <w:style w:type="character" w:customStyle="1" w:styleId="dtet0b">
    <w:name w:val="dtet0b"/>
    <w:basedOn w:val="DefaultParagraphFont"/>
    <w:rsid w:val="00437B4A"/>
  </w:style>
  <w:style w:type="paragraph" w:styleId="NoSpacing">
    <w:name w:val="No Spacing"/>
    <w:uiPriority w:val="1"/>
    <w:qFormat/>
    <w:rsid w:val="003352EE"/>
    <w:rPr>
      <w:lang w:val="en-GB" w:eastAsia="en-GB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BGpA+A12ciKuFzYZdUQkSxXzuw==">CgMxLjAaEwoBMBIOCgwIB0IIEgZDYXVkZXgaEwoBMRIOCgwIB0IIEgZDYXVkZXgaFAoBMhIPCg0IB0IJEgdHdW5nc3VoGhQKATMSDwoNCAdCCRIHR3VuZ3N1aBoUCgE0Eg8KDQgHQgkSB0d1bmdzdWgaEwoBNRIOCgwIB0IIEgZDYXVkZXgaFAoBNhIPCg0IB0IJEgdHdW5nc3VoGhMKATcSDgoMCAdCCBIGQ2F1ZGV4Mg5oLml2YnVoMHJoYzZ2MjIOaC5nM2Y2MWF3OG51dXo4AHIhMXBlZjhMd21qcWkxVkJvTjF2ZjFNY1pSYndHVGtaej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DiepDiep</dc:creator>
  <cp:lastModifiedBy>Dell</cp:lastModifiedBy>
  <cp:revision>2</cp:revision>
  <dcterms:created xsi:type="dcterms:W3CDTF">2025-03-21T06:22:00Z</dcterms:created>
  <dcterms:modified xsi:type="dcterms:W3CDTF">2026-03-03T03:31:00Z</dcterms:modified>
</cp:coreProperties>
</file>