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A23" w:rsidRPr="001A6ED4" w:rsidRDefault="008629FE">
      <w:pPr>
        <w:tabs>
          <w:tab w:val="left" w:pos="13035"/>
        </w:tabs>
        <w:jc w:val="center"/>
        <w:rPr>
          <w:b/>
          <w:bCs/>
          <w:color w:val="000000"/>
          <w:sz w:val="32"/>
          <w:szCs w:val="32"/>
        </w:rPr>
      </w:pPr>
      <w:r w:rsidRPr="001A6ED4">
        <w:rPr>
          <w:b/>
          <w:bCs/>
          <w:color w:val="000000"/>
          <w:sz w:val="32"/>
          <w:szCs w:val="32"/>
        </w:rPr>
        <w:t xml:space="preserve">DANH MỤC VẮC XIN </w:t>
      </w:r>
      <w:r w:rsidRPr="001A6ED4">
        <w:rPr>
          <w:b/>
          <w:bCs/>
          <w:sz w:val="32"/>
          <w:szCs w:val="32"/>
        </w:rPr>
        <w:t>YÊU CẦU</w:t>
      </w:r>
      <w:r w:rsidRPr="001A6ED4">
        <w:rPr>
          <w:b/>
          <w:bCs/>
          <w:color w:val="000000"/>
          <w:sz w:val="32"/>
          <w:szCs w:val="32"/>
        </w:rPr>
        <w:t xml:space="preserve"> </w:t>
      </w:r>
      <w:r w:rsidRPr="001A6ED4">
        <w:rPr>
          <w:b/>
          <w:bCs/>
          <w:sz w:val="32"/>
          <w:szCs w:val="32"/>
        </w:rPr>
        <w:t>CHÀO</w:t>
      </w:r>
      <w:r w:rsidRPr="001A6ED4">
        <w:rPr>
          <w:b/>
          <w:bCs/>
          <w:color w:val="000000"/>
          <w:sz w:val="32"/>
          <w:szCs w:val="32"/>
        </w:rPr>
        <w:t xml:space="preserve"> GIÁ</w:t>
      </w:r>
    </w:p>
    <w:p w:rsidR="00540A23" w:rsidRPr="001A6ED4" w:rsidRDefault="008629FE">
      <w:pPr>
        <w:spacing w:line="360" w:lineRule="auto"/>
        <w:jc w:val="center"/>
        <w:rPr>
          <w:i/>
          <w:iCs/>
          <w:color w:val="000000"/>
          <w:sz w:val="28"/>
          <w:szCs w:val="28"/>
        </w:rPr>
      </w:pPr>
      <w:r w:rsidRPr="001A6ED4">
        <w:rPr>
          <w:i/>
          <w:iCs/>
          <w:color w:val="000000"/>
          <w:sz w:val="28"/>
          <w:szCs w:val="28"/>
        </w:rPr>
        <w:t xml:space="preserve">(Đính kèm </w:t>
      </w:r>
      <w:r w:rsidRPr="001A6ED4">
        <w:rPr>
          <w:i/>
          <w:iCs/>
          <w:sz w:val="28"/>
          <w:szCs w:val="28"/>
        </w:rPr>
        <w:t>TBYCCG</w:t>
      </w:r>
      <w:r w:rsidR="001A6ED4">
        <w:rPr>
          <w:i/>
          <w:iCs/>
          <w:color w:val="000000"/>
          <w:sz w:val="28"/>
          <w:szCs w:val="28"/>
        </w:rPr>
        <w:t xml:space="preserve"> số</w:t>
      </w:r>
      <w:r w:rsidR="001A6ED4">
        <w:rPr>
          <w:i/>
          <w:iCs/>
          <w:color w:val="000000"/>
          <w:sz w:val="28"/>
          <w:szCs w:val="28"/>
          <w:lang w:val="vi-VN"/>
        </w:rPr>
        <w:t xml:space="preserve"> </w:t>
      </w:r>
      <w:bookmarkStart w:id="0" w:name="_GoBack"/>
      <w:bookmarkEnd w:id="0"/>
      <w:r w:rsidR="001A6ED4">
        <w:rPr>
          <w:i/>
          <w:iCs/>
          <w:color w:val="000000"/>
          <w:sz w:val="28"/>
          <w:szCs w:val="28"/>
          <w:lang w:val="vi-VN"/>
        </w:rPr>
        <w:t>962</w:t>
      </w:r>
      <w:r w:rsidRPr="001A6ED4">
        <w:rPr>
          <w:i/>
          <w:iCs/>
          <w:color w:val="000000"/>
          <w:sz w:val="28"/>
          <w:szCs w:val="28"/>
        </w:rPr>
        <w:t>/T</w:t>
      </w:r>
      <w:r w:rsidRPr="001A6ED4">
        <w:rPr>
          <w:i/>
          <w:iCs/>
          <w:sz w:val="28"/>
          <w:szCs w:val="28"/>
        </w:rPr>
        <w:t>B</w:t>
      </w:r>
      <w:r w:rsidRPr="001A6ED4">
        <w:rPr>
          <w:i/>
          <w:iCs/>
          <w:color w:val="000000"/>
          <w:sz w:val="28"/>
          <w:szCs w:val="28"/>
        </w:rPr>
        <w:t xml:space="preserve">-BVNĐ ngày </w:t>
      </w:r>
      <w:r w:rsidR="00D47724" w:rsidRPr="001A6ED4">
        <w:rPr>
          <w:i/>
          <w:iCs/>
          <w:color w:val="000000"/>
          <w:sz w:val="28"/>
          <w:szCs w:val="28"/>
          <w:lang w:val="vi-VN"/>
        </w:rPr>
        <w:t>21</w:t>
      </w:r>
      <w:r w:rsidR="00C61B04" w:rsidRPr="001A6ED4">
        <w:rPr>
          <w:i/>
          <w:iCs/>
          <w:color w:val="000000"/>
          <w:sz w:val="28"/>
          <w:szCs w:val="28"/>
        </w:rPr>
        <w:t xml:space="preserve"> tháng </w:t>
      </w:r>
      <w:r w:rsidR="00D47724" w:rsidRPr="001A6ED4">
        <w:rPr>
          <w:i/>
          <w:iCs/>
          <w:color w:val="000000"/>
          <w:sz w:val="28"/>
          <w:szCs w:val="28"/>
          <w:lang w:val="vi-VN"/>
        </w:rPr>
        <w:t>05</w:t>
      </w:r>
      <w:r w:rsidRPr="001A6ED4">
        <w:rPr>
          <w:i/>
          <w:iCs/>
          <w:color w:val="000000"/>
          <w:sz w:val="28"/>
          <w:szCs w:val="28"/>
        </w:rPr>
        <w:t xml:space="preserve"> năm 2026 của Bệnh viện Nhi đồng thành phố Cần Thơ)</w:t>
      </w:r>
    </w:p>
    <w:tbl>
      <w:tblPr>
        <w:tblStyle w:val="a0"/>
        <w:tblW w:w="1587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1418"/>
        <w:gridCol w:w="3685"/>
        <w:gridCol w:w="3119"/>
        <w:gridCol w:w="850"/>
        <w:gridCol w:w="1276"/>
        <w:gridCol w:w="1417"/>
        <w:gridCol w:w="849"/>
        <w:gridCol w:w="992"/>
        <w:gridCol w:w="995"/>
        <w:gridCol w:w="708"/>
      </w:tblGrid>
      <w:tr w:rsidR="00C61B04" w:rsidRPr="001A6ED4" w:rsidTr="001A6ED4">
        <w:trPr>
          <w:trHeight w:val="1223"/>
          <w:tblHeader/>
        </w:trPr>
        <w:tc>
          <w:tcPr>
            <w:tcW w:w="567" w:type="dxa"/>
            <w:vAlign w:val="center"/>
          </w:tcPr>
          <w:p w:rsidR="00C61B04" w:rsidRPr="001A6ED4" w:rsidRDefault="00C61B04" w:rsidP="00C61B04">
            <w:pPr>
              <w:spacing w:before="60" w:after="60"/>
              <w:ind w:left="-90" w:right="-111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A6ED4">
              <w:rPr>
                <w:b/>
                <w:bCs/>
                <w:color w:val="000000"/>
                <w:sz w:val="26"/>
                <w:szCs w:val="26"/>
              </w:rPr>
              <w:t>STT</w:t>
            </w:r>
          </w:p>
        </w:tc>
        <w:tc>
          <w:tcPr>
            <w:tcW w:w="1418" w:type="dxa"/>
            <w:vAlign w:val="center"/>
          </w:tcPr>
          <w:p w:rsidR="00C61B04" w:rsidRPr="001A6ED4" w:rsidRDefault="00C61B04" w:rsidP="00C61B04">
            <w:pPr>
              <w:spacing w:before="60" w:after="6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A6ED4">
              <w:rPr>
                <w:b/>
                <w:bCs/>
                <w:color w:val="000000"/>
                <w:sz w:val="26"/>
                <w:szCs w:val="26"/>
              </w:rPr>
              <w:t>Tên thương mại</w:t>
            </w:r>
          </w:p>
        </w:tc>
        <w:tc>
          <w:tcPr>
            <w:tcW w:w="3685" w:type="dxa"/>
            <w:vAlign w:val="center"/>
          </w:tcPr>
          <w:p w:rsidR="00C61B04" w:rsidRPr="001A6ED4" w:rsidRDefault="00C61B04" w:rsidP="00C61B04">
            <w:pPr>
              <w:spacing w:before="60" w:after="60"/>
              <w:ind w:left="-114" w:right="-114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A6ED4">
              <w:rPr>
                <w:b/>
                <w:bCs/>
                <w:color w:val="000000"/>
                <w:sz w:val="26"/>
                <w:szCs w:val="26"/>
              </w:rPr>
              <w:t>Hoạt chất</w:t>
            </w:r>
          </w:p>
        </w:tc>
        <w:tc>
          <w:tcPr>
            <w:tcW w:w="3119" w:type="dxa"/>
            <w:vAlign w:val="center"/>
          </w:tcPr>
          <w:p w:rsidR="00C61B04" w:rsidRPr="001A6ED4" w:rsidRDefault="00C61B04" w:rsidP="00C61B04">
            <w:pPr>
              <w:spacing w:before="60" w:after="60"/>
              <w:ind w:left="-114" w:right="-114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A6ED4">
              <w:rPr>
                <w:b/>
                <w:bCs/>
                <w:color w:val="000000"/>
                <w:sz w:val="26"/>
                <w:szCs w:val="26"/>
              </w:rPr>
              <w:t>Nồng độ - Hàm lượng</w:t>
            </w:r>
          </w:p>
        </w:tc>
        <w:tc>
          <w:tcPr>
            <w:tcW w:w="850" w:type="dxa"/>
            <w:vAlign w:val="center"/>
          </w:tcPr>
          <w:p w:rsidR="00C61B04" w:rsidRPr="001A6ED4" w:rsidRDefault="00C61B04" w:rsidP="00C61B04">
            <w:pPr>
              <w:spacing w:before="60" w:after="60"/>
              <w:ind w:left="-114" w:right="-114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A6ED4">
              <w:rPr>
                <w:b/>
                <w:bCs/>
                <w:color w:val="000000"/>
                <w:sz w:val="26"/>
                <w:szCs w:val="26"/>
              </w:rPr>
              <w:t>Nhóm TCKT</w:t>
            </w:r>
          </w:p>
        </w:tc>
        <w:tc>
          <w:tcPr>
            <w:tcW w:w="1276" w:type="dxa"/>
            <w:vAlign w:val="center"/>
          </w:tcPr>
          <w:p w:rsidR="00C61B04" w:rsidRPr="001A6ED4" w:rsidRDefault="00C61B04" w:rsidP="00C61B04">
            <w:pPr>
              <w:spacing w:before="60" w:after="60"/>
              <w:ind w:left="-114" w:right="-114"/>
              <w:jc w:val="center"/>
              <w:rPr>
                <w:b/>
                <w:bCs/>
                <w:color w:val="000000"/>
                <w:sz w:val="26"/>
                <w:szCs w:val="26"/>
                <w:lang w:val="vi-VN"/>
              </w:rPr>
            </w:pPr>
            <w:r w:rsidRPr="001A6ED4">
              <w:rPr>
                <w:b/>
                <w:bCs/>
                <w:color w:val="000000"/>
                <w:sz w:val="26"/>
                <w:szCs w:val="26"/>
                <w:lang w:val="vi-VN"/>
              </w:rPr>
              <w:t>Đường dùng</w:t>
            </w:r>
          </w:p>
        </w:tc>
        <w:tc>
          <w:tcPr>
            <w:tcW w:w="1417" w:type="dxa"/>
            <w:vAlign w:val="center"/>
          </w:tcPr>
          <w:p w:rsidR="00C61B04" w:rsidRPr="001A6ED4" w:rsidRDefault="00C61B04" w:rsidP="00C61B04">
            <w:pPr>
              <w:spacing w:before="60" w:after="60"/>
              <w:ind w:left="-110" w:right="-101"/>
              <w:jc w:val="center"/>
              <w:rPr>
                <w:b/>
                <w:bCs/>
                <w:color w:val="000000"/>
                <w:sz w:val="26"/>
                <w:szCs w:val="26"/>
                <w:lang w:val="vi-VN"/>
              </w:rPr>
            </w:pPr>
            <w:r w:rsidRPr="001A6ED4">
              <w:rPr>
                <w:b/>
                <w:bCs/>
                <w:color w:val="000000"/>
                <w:sz w:val="26"/>
                <w:szCs w:val="26"/>
                <w:lang w:val="vi-VN"/>
              </w:rPr>
              <w:t>Dạng bào chế</w:t>
            </w:r>
          </w:p>
          <w:p w:rsidR="00C61B04" w:rsidRPr="001A6ED4" w:rsidRDefault="00C61B04" w:rsidP="00C61B04">
            <w:pPr>
              <w:spacing w:before="60" w:after="60"/>
              <w:ind w:left="-110" w:right="-101"/>
              <w:jc w:val="center"/>
              <w:rPr>
                <w:b/>
                <w:bCs/>
                <w:color w:val="000000"/>
                <w:sz w:val="26"/>
                <w:szCs w:val="26"/>
                <w:lang w:val="vi-VN"/>
              </w:rPr>
            </w:pPr>
          </w:p>
        </w:tc>
        <w:tc>
          <w:tcPr>
            <w:tcW w:w="849" w:type="dxa"/>
            <w:vAlign w:val="center"/>
          </w:tcPr>
          <w:p w:rsidR="00C61B04" w:rsidRPr="001A6ED4" w:rsidRDefault="00C61B04" w:rsidP="00C61B04">
            <w:pPr>
              <w:spacing w:before="60" w:after="60"/>
              <w:ind w:left="-110" w:right="-101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A6ED4">
              <w:rPr>
                <w:b/>
                <w:bCs/>
                <w:color w:val="000000"/>
                <w:sz w:val="26"/>
                <w:szCs w:val="26"/>
              </w:rPr>
              <w:t>ĐVT</w:t>
            </w:r>
          </w:p>
        </w:tc>
        <w:tc>
          <w:tcPr>
            <w:tcW w:w="992" w:type="dxa"/>
            <w:vAlign w:val="center"/>
          </w:tcPr>
          <w:p w:rsidR="00C61B04" w:rsidRPr="001A6ED4" w:rsidRDefault="00C61B04" w:rsidP="00C61B04">
            <w:pPr>
              <w:spacing w:before="60" w:after="60"/>
              <w:ind w:left="-110" w:right="-101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A6ED4"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  <w:tc>
          <w:tcPr>
            <w:tcW w:w="995" w:type="dxa"/>
            <w:vAlign w:val="center"/>
          </w:tcPr>
          <w:p w:rsidR="00C61B04" w:rsidRPr="001A6ED4" w:rsidRDefault="00C61B04" w:rsidP="00C61B04">
            <w:pPr>
              <w:spacing w:before="60" w:after="60"/>
              <w:ind w:left="-110" w:right="-101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A6ED4">
              <w:rPr>
                <w:b/>
                <w:bCs/>
                <w:color w:val="000000"/>
                <w:sz w:val="26"/>
                <w:szCs w:val="26"/>
              </w:rPr>
              <w:t>Thời gian dự kiến sử dụng</w:t>
            </w:r>
          </w:p>
        </w:tc>
        <w:tc>
          <w:tcPr>
            <w:tcW w:w="708" w:type="dxa"/>
            <w:vAlign w:val="center"/>
          </w:tcPr>
          <w:p w:rsidR="00C61B04" w:rsidRPr="001A6ED4" w:rsidRDefault="00C61B04" w:rsidP="00C61B04">
            <w:pPr>
              <w:spacing w:before="60" w:after="60"/>
              <w:ind w:left="-110" w:right="-101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A6ED4">
              <w:rPr>
                <w:b/>
                <w:bCs/>
                <w:color w:val="000000"/>
                <w:sz w:val="26"/>
                <w:szCs w:val="26"/>
              </w:rPr>
              <w:t>Ghi chú</w:t>
            </w:r>
          </w:p>
        </w:tc>
      </w:tr>
      <w:tr w:rsidR="001A6ED4" w:rsidRPr="001A6ED4" w:rsidTr="001A6ED4">
        <w:trPr>
          <w:trHeight w:val="4334"/>
        </w:trPr>
        <w:tc>
          <w:tcPr>
            <w:tcW w:w="567" w:type="dxa"/>
            <w:shd w:val="clear" w:color="auto" w:fill="FFFFFF"/>
            <w:vAlign w:val="center"/>
          </w:tcPr>
          <w:p w:rsidR="001A6ED4" w:rsidRPr="001A6ED4" w:rsidRDefault="001A6ED4" w:rsidP="001A6ED4">
            <w:pPr>
              <w:jc w:val="center"/>
              <w:rPr>
                <w:color w:val="000000"/>
                <w:sz w:val="26"/>
                <w:szCs w:val="26"/>
              </w:rPr>
            </w:pPr>
            <w:r w:rsidRPr="001A6ED4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1A6ED4" w:rsidRPr="001A6ED4" w:rsidRDefault="001A6ED4" w:rsidP="001A6ED4">
            <w:pPr>
              <w:jc w:val="center"/>
              <w:rPr>
                <w:color w:val="000000"/>
                <w:sz w:val="26"/>
                <w:szCs w:val="26"/>
              </w:rPr>
            </w:pPr>
            <w:r w:rsidRPr="001A6ED4">
              <w:rPr>
                <w:color w:val="25292B"/>
                <w:spacing w:val="9"/>
              </w:rPr>
              <w:t>Bexsero</w:t>
            </w:r>
          </w:p>
        </w:tc>
        <w:tc>
          <w:tcPr>
            <w:tcW w:w="3685" w:type="dxa"/>
            <w:shd w:val="clear" w:color="auto" w:fill="FFFFFF"/>
          </w:tcPr>
          <w:p w:rsidR="001A6ED4" w:rsidRPr="001A6ED4" w:rsidRDefault="001A6ED4" w:rsidP="001A6ED4">
            <w:pPr>
              <w:jc w:val="center"/>
            </w:pPr>
            <w:r w:rsidRPr="001A6ED4">
              <w:t>Mỗi liều (0,5 ml) có chứa: - Protein tổng hợp (fusion protein) NHBA Neisseria meningitidis nhóm B tái tổ hợp: 50mcg. - Protein NadA Neisseria meningitidis nhóm B tái tổ hợp: 50mcg. - Protein tổng hợp fHbp Neisseria meningitidis nhóm B tái tổ hợp: 50mcg. - Túi màng ngoài từ Neisseria meningitidis nhóm B chủng NZ98/254 được đo bằng tổng lượng protein có chứa PorA P1.4: 25mcg</w:t>
            </w:r>
          </w:p>
        </w:tc>
        <w:tc>
          <w:tcPr>
            <w:tcW w:w="3119" w:type="dxa"/>
            <w:shd w:val="clear" w:color="auto" w:fill="FFFFFF"/>
            <w:vAlign w:val="center"/>
          </w:tcPr>
          <w:p w:rsidR="001A6ED4" w:rsidRPr="001A6ED4" w:rsidRDefault="001A6ED4" w:rsidP="001A6ED4">
            <w:pPr>
              <w:jc w:val="center"/>
            </w:pPr>
            <w:r w:rsidRPr="001A6ED4">
              <w:t>Mỗi liều (0,5 ml) có chứa: - Protein tổng hợp (fusion protein) NHBA Neisseria meningitidis nhóm B tái tổ hợp: 50mcg. - Protein NadA Neisseria meningitidis nhóm B tái tổ hợp: 50mcg. - Protein tổng hợp fHbp Neisseria meningitidis nhóm B tái tổ hợp: 50mcg. - Túi màng ngoài từ Neisseria meningitidis nhóm B chủng NZ98/254 được đo bằng tổng lượng protein có chứa PorA P1.4: 25mcg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A6ED4" w:rsidRPr="001A6ED4" w:rsidRDefault="001A6ED4" w:rsidP="001A6ED4">
            <w:pPr>
              <w:jc w:val="center"/>
              <w:rPr>
                <w:color w:val="000000"/>
                <w:sz w:val="26"/>
                <w:szCs w:val="26"/>
              </w:rPr>
            </w:pPr>
            <w:r w:rsidRPr="001A6ED4"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A6ED4" w:rsidRPr="001A6ED4" w:rsidRDefault="001A6ED4" w:rsidP="001A6ED4">
            <w:pPr>
              <w:jc w:val="center"/>
              <w:rPr>
                <w:color w:val="000000" w:themeColor="text1"/>
              </w:rPr>
            </w:pPr>
            <w:bookmarkStart w:id="1" w:name="_heading=h.ivbuh0rhc6v2" w:colFirst="0" w:colLast="0"/>
            <w:bookmarkEnd w:id="1"/>
            <w:r w:rsidRPr="001A6ED4">
              <w:t>Tiêm bắp</w:t>
            </w:r>
          </w:p>
        </w:tc>
        <w:tc>
          <w:tcPr>
            <w:tcW w:w="1417" w:type="dxa"/>
            <w:vAlign w:val="center"/>
          </w:tcPr>
          <w:p w:rsidR="001A6ED4" w:rsidRPr="001A6ED4" w:rsidRDefault="001A6ED4" w:rsidP="001A6ED4">
            <w:pPr>
              <w:jc w:val="center"/>
              <w:rPr>
                <w:color w:val="000000" w:themeColor="text1"/>
              </w:rPr>
            </w:pPr>
            <w:r w:rsidRPr="001A6ED4">
              <w:t>Hỗn dịch tiêm</w:t>
            </w:r>
          </w:p>
        </w:tc>
        <w:tc>
          <w:tcPr>
            <w:tcW w:w="849" w:type="dxa"/>
            <w:vAlign w:val="center"/>
          </w:tcPr>
          <w:p w:rsidR="001A6ED4" w:rsidRPr="001A6ED4" w:rsidRDefault="001A6ED4" w:rsidP="001A6ED4">
            <w:pPr>
              <w:jc w:val="center"/>
              <w:rPr>
                <w:color w:val="000000" w:themeColor="text1"/>
              </w:rPr>
            </w:pPr>
            <w:r w:rsidRPr="001A6ED4">
              <w:t>Hộp</w:t>
            </w:r>
          </w:p>
        </w:tc>
        <w:tc>
          <w:tcPr>
            <w:tcW w:w="992" w:type="dxa"/>
            <w:vAlign w:val="center"/>
          </w:tcPr>
          <w:p w:rsidR="001A6ED4" w:rsidRPr="001A6ED4" w:rsidRDefault="001A6ED4" w:rsidP="001A6ED4">
            <w:pPr>
              <w:jc w:val="center"/>
              <w:rPr>
                <w:b/>
                <w:color w:val="000000" w:themeColor="text1"/>
                <w:lang w:val="vi-VN"/>
              </w:rPr>
            </w:pPr>
            <w:r w:rsidRPr="001A6ED4">
              <w:rPr>
                <w:b/>
                <w:color w:val="000000" w:themeColor="text1"/>
                <w:lang w:val="vi-VN"/>
              </w:rPr>
              <w:t>840</w:t>
            </w:r>
          </w:p>
        </w:tc>
        <w:tc>
          <w:tcPr>
            <w:tcW w:w="995" w:type="dxa"/>
            <w:vAlign w:val="center"/>
          </w:tcPr>
          <w:p w:rsidR="001A6ED4" w:rsidRPr="001A6ED4" w:rsidRDefault="001A6ED4" w:rsidP="001A6ED4">
            <w:pPr>
              <w:jc w:val="center"/>
              <w:rPr>
                <w:color w:val="000000" w:themeColor="text1"/>
              </w:rPr>
            </w:pPr>
            <w:r w:rsidRPr="001A6ED4">
              <w:t>1 năm</w:t>
            </w:r>
          </w:p>
        </w:tc>
        <w:tc>
          <w:tcPr>
            <w:tcW w:w="708" w:type="dxa"/>
            <w:vAlign w:val="center"/>
          </w:tcPr>
          <w:p w:rsidR="001A6ED4" w:rsidRPr="001A6ED4" w:rsidRDefault="001A6ED4" w:rsidP="001A6ED4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A6ED4" w:rsidRPr="001A6ED4" w:rsidTr="001A6ED4">
        <w:trPr>
          <w:trHeight w:val="5755"/>
        </w:trPr>
        <w:tc>
          <w:tcPr>
            <w:tcW w:w="567" w:type="dxa"/>
            <w:shd w:val="clear" w:color="auto" w:fill="FFFFFF"/>
            <w:vAlign w:val="center"/>
          </w:tcPr>
          <w:p w:rsidR="001A6ED4" w:rsidRPr="001A6ED4" w:rsidRDefault="001A6ED4" w:rsidP="001A6ED4">
            <w:pPr>
              <w:jc w:val="center"/>
              <w:rPr>
                <w:color w:val="000000"/>
                <w:sz w:val="26"/>
                <w:szCs w:val="26"/>
              </w:rPr>
            </w:pPr>
            <w:r w:rsidRPr="001A6ED4">
              <w:rPr>
                <w:color w:val="000000"/>
                <w:sz w:val="26"/>
                <w:szCs w:val="26"/>
              </w:rPr>
              <w:lastRenderedPageBreak/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1A6ED4" w:rsidRPr="001A6ED4" w:rsidRDefault="001A6ED4" w:rsidP="001A6ED4">
            <w:pPr>
              <w:jc w:val="center"/>
              <w:rPr>
                <w:color w:val="000000" w:themeColor="text1"/>
                <w:lang w:val="vi-VN"/>
              </w:rPr>
            </w:pPr>
            <w:r w:rsidRPr="001A6ED4">
              <w:rPr>
                <w:color w:val="000000" w:themeColor="text1"/>
              </w:rPr>
              <w:t xml:space="preserve">Vaxigrip 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1A6ED4" w:rsidRPr="001A6ED4" w:rsidRDefault="001A6ED4" w:rsidP="001A6ED4">
            <w:pPr>
              <w:pStyle w:val="NormalWeb"/>
              <w:contextualSpacing/>
              <w:jc w:val="center"/>
              <w:rPr>
                <w:color w:val="000000"/>
                <w:lang w:val="vi-VN" w:eastAsia="en-GB"/>
              </w:rPr>
            </w:pPr>
            <w:r w:rsidRPr="001A6ED4">
              <w:rPr>
                <w:color w:val="000000"/>
                <w:lang w:val="vi-VN" w:eastAsia="en-GB"/>
              </w:rPr>
              <w:t>Bơm tiêm nạp sẵn 1 liều 0,5ml vắc xin (dạng mảnh, bất hoạt):</w:t>
            </w:r>
          </w:p>
          <w:p w:rsidR="001A6ED4" w:rsidRPr="001A6ED4" w:rsidRDefault="001A6ED4" w:rsidP="001A6ED4">
            <w:pPr>
              <w:contextualSpacing/>
              <w:jc w:val="center"/>
              <w:rPr>
                <w:color w:val="000000"/>
                <w:lang w:val="vi-VN"/>
              </w:rPr>
            </w:pPr>
            <w:r w:rsidRPr="001A6ED4">
              <w:rPr>
                <w:color w:val="000000"/>
              </w:rPr>
              <w:t>- A/Victoria/4897/2022 (H1N1) pdm09 – s</w:t>
            </w:r>
            <w:r w:rsidRPr="001A6ED4">
              <w:rPr>
                <w:color w:val="000000"/>
                <w:lang w:val="vi-VN"/>
              </w:rPr>
              <w:t xml:space="preserve">ử </w:t>
            </w:r>
            <w:r w:rsidRPr="001A6ED4">
              <w:rPr>
                <w:color w:val="000000"/>
              </w:rPr>
              <w:t>dụng chủng tương</w:t>
            </w:r>
            <w:r w:rsidRPr="001A6ED4">
              <w:rPr>
                <w:color w:val="000000"/>
                <w:lang w:val="vi-VN"/>
              </w:rPr>
              <w:t xml:space="preserve"> đương</w:t>
            </w:r>
          </w:p>
          <w:p w:rsidR="001A6ED4" w:rsidRPr="001A6ED4" w:rsidRDefault="001A6ED4" w:rsidP="001A6ED4">
            <w:pPr>
              <w:contextualSpacing/>
              <w:jc w:val="center"/>
              <w:rPr>
                <w:color w:val="000000"/>
                <w:lang w:val="vi-VN"/>
              </w:rPr>
            </w:pPr>
            <w:r w:rsidRPr="001A6ED4">
              <w:rPr>
                <w:color w:val="000000"/>
                <w:lang w:val="vi-VN"/>
              </w:rPr>
              <w:t xml:space="preserve">- </w:t>
            </w:r>
            <w:r w:rsidRPr="001A6ED4">
              <w:rPr>
                <w:color w:val="000000"/>
              </w:rPr>
              <w:t>(A/Victoria/4897/2022, IVR-238) 15mcg HA;</w:t>
            </w:r>
          </w:p>
          <w:p w:rsidR="001A6ED4" w:rsidRPr="001A6ED4" w:rsidRDefault="001A6ED4" w:rsidP="001A6ED4">
            <w:pPr>
              <w:contextualSpacing/>
              <w:jc w:val="center"/>
              <w:rPr>
                <w:color w:val="000000"/>
                <w:lang w:val="vi-VN"/>
              </w:rPr>
            </w:pPr>
            <w:r w:rsidRPr="001A6ED4">
              <w:rPr>
                <w:color w:val="000000"/>
                <w:lang w:val="vi-VN"/>
              </w:rPr>
              <w:t xml:space="preserve">- </w:t>
            </w:r>
            <w:r w:rsidRPr="001A6ED4">
              <w:rPr>
                <w:color w:val="000000"/>
              </w:rPr>
              <w:t>A/Croatia/10136 RV/2023 (H3N2) – s</w:t>
            </w:r>
            <w:r w:rsidRPr="001A6ED4">
              <w:rPr>
                <w:color w:val="000000"/>
                <w:lang w:val="vi-VN"/>
              </w:rPr>
              <w:t xml:space="preserve">ử </w:t>
            </w:r>
            <w:r w:rsidRPr="001A6ED4">
              <w:rPr>
                <w:color w:val="000000"/>
              </w:rPr>
              <w:t>dụng chủng tương đương (A/Croatia/10136</w:t>
            </w:r>
          </w:p>
          <w:p w:rsidR="001A6ED4" w:rsidRPr="001A6ED4" w:rsidRDefault="001A6ED4" w:rsidP="001A6ED4">
            <w:pPr>
              <w:contextualSpacing/>
              <w:jc w:val="center"/>
              <w:rPr>
                <w:color w:val="000000"/>
                <w:lang w:val="vi-VN"/>
              </w:rPr>
            </w:pPr>
            <w:r w:rsidRPr="001A6ED4">
              <w:rPr>
                <w:color w:val="000000"/>
                <w:lang w:val="vi-VN"/>
              </w:rPr>
              <w:t>RV/2023, X-425A) 15mcg HA;</w:t>
            </w:r>
          </w:p>
          <w:p w:rsidR="001A6ED4" w:rsidRPr="001A6ED4" w:rsidRDefault="001A6ED4" w:rsidP="001A6ED4">
            <w:pPr>
              <w:jc w:val="center"/>
              <w:rPr>
                <w:lang w:val="vi-VN"/>
              </w:rPr>
            </w:pPr>
            <w:r w:rsidRPr="001A6ED4">
              <w:rPr>
                <w:color w:val="000000"/>
                <w:lang w:val="vi-VN"/>
              </w:rPr>
              <w:t>B/Austria/1359417/2021 – sử dụng chúng tương đương (B/Michigan/01/2021, chủng hoang dã) 15mcg HA</w:t>
            </w:r>
          </w:p>
        </w:tc>
        <w:tc>
          <w:tcPr>
            <w:tcW w:w="3119" w:type="dxa"/>
            <w:shd w:val="clear" w:color="auto" w:fill="FFFFFF"/>
            <w:vAlign w:val="center"/>
          </w:tcPr>
          <w:p w:rsidR="001A6ED4" w:rsidRPr="001A6ED4" w:rsidRDefault="001A6ED4" w:rsidP="001A6ED4">
            <w:pPr>
              <w:pStyle w:val="NormalWeb"/>
              <w:contextualSpacing/>
              <w:jc w:val="center"/>
              <w:rPr>
                <w:color w:val="000000"/>
                <w:lang w:val="vi-VN" w:eastAsia="en-GB"/>
              </w:rPr>
            </w:pPr>
            <w:r w:rsidRPr="001A6ED4">
              <w:rPr>
                <w:color w:val="000000"/>
                <w:lang w:val="vi-VN" w:eastAsia="en-GB"/>
              </w:rPr>
              <w:t>Bơm tiêm nạp sẵn 1 liều 0,5ml vắc xin (dạng mảnh, bất hoạt):</w:t>
            </w:r>
          </w:p>
          <w:p w:rsidR="001A6ED4" w:rsidRPr="001A6ED4" w:rsidRDefault="001A6ED4" w:rsidP="001A6ED4">
            <w:pPr>
              <w:pStyle w:val="NormalWeb"/>
              <w:contextualSpacing/>
              <w:jc w:val="center"/>
              <w:rPr>
                <w:color w:val="000000"/>
                <w:lang w:val="vi-VN"/>
              </w:rPr>
            </w:pPr>
            <w:r w:rsidRPr="001A6ED4">
              <w:rPr>
                <w:color w:val="000000"/>
                <w:lang w:val="vi-VN"/>
              </w:rPr>
              <w:t>-</w:t>
            </w:r>
            <w:r w:rsidRPr="001A6ED4">
              <w:rPr>
                <w:color w:val="000000"/>
              </w:rPr>
              <w:t>A/Victoria/4897/2022 (H1N1) pdm09 – s</w:t>
            </w:r>
            <w:r w:rsidRPr="001A6ED4">
              <w:rPr>
                <w:color w:val="000000"/>
                <w:lang w:val="vi-VN"/>
              </w:rPr>
              <w:t xml:space="preserve">ử </w:t>
            </w:r>
            <w:r w:rsidRPr="001A6ED4">
              <w:rPr>
                <w:color w:val="000000"/>
              </w:rPr>
              <w:t>dụng chủng tương đương</w:t>
            </w:r>
            <w:r w:rsidRPr="001A6ED4">
              <w:rPr>
                <w:color w:val="000000"/>
                <w:lang w:val="vi-VN"/>
              </w:rPr>
              <w:t xml:space="preserve"> </w:t>
            </w:r>
            <w:r w:rsidRPr="001A6ED4">
              <w:rPr>
                <w:color w:val="000000"/>
              </w:rPr>
              <w:t>(A/Victoria/4897/2022, IVR-238) 15mcg HA;</w:t>
            </w:r>
          </w:p>
          <w:p w:rsidR="001A6ED4" w:rsidRPr="001A6ED4" w:rsidRDefault="001A6ED4" w:rsidP="001A6ED4">
            <w:pPr>
              <w:pStyle w:val="NormalWeb"/>
              <w:contextualSpacing/>
              <w:jc w:val="center"/>
              <w:rPr>
                <w:color w:val="000000"/>
                <w:lang w:val="vi-VN"/>
              </w:rPr>
            </w:pPr>
            <w:r w:rsidRPr="001A6ED4">
              <w:rPr>
                <w:color w:val="000000"/>
                <w:lang w:val="vi-VN"/>
              </w:rPr>
              <w:t>-</w:t>
            </w:r>
            <w:r w:rsidRPr="001A6ED4">
              <w:rPr>
                <w:color w:val="000000"/>
              </w:rPr>
              <w:t>A/Croatia/10136 RV/2023 (H3N2) – s</w:t>
            </w:r>
            <w:r w:rsidRPr="001A6ED4">
              <w:rPr>
                <w:color w:val="000000"/>
                <w:lang w:val="vi-VN"/>
              </w:rPr>
              <w:t>ử</w:t>
            </w:r>
          </w:p>
          <w:p w:rsidR="001A6ED4" w:rsidRPr="001A6ED4" w:rsidRDefault="001A6ED4" w:rsidP="001A6ED4">
            <w:pPr>
              <w:pStyle w:val="NormalWeb"/>
              <w:contextualSpacing/>
              <w:jc w:val="center"/>
              <w:rPr>
                <w:color w:val="000000"/>
                <w:lang w:val="vi-VN"/>
              </w:rPr>
            </w:pPr>
            <w:r w:rsidRPr="001A6ED4">
              <w:rPr>
                <w:color w:val="000000"/>
              </w:rPr>
              <w:t>dụng chủng tương đương (A/Croatia/10136</w:t>
            </w:r>
          </w:p>
          <w:p w:rsidR="001A6ED4" w:rsidRPr="001A6ED4" w:rsidRDefault="001A6ED4" w:rsidP="001A6ED4">
            <w:pPr>
              <w:pStyle w:val="NormalWeb"/>
              <w:contextualSpacing/>
              <w:jc w:val="center"/>
              <w:rPr>
                <w:color w:val="000000"/>
                <w:lang w:val="vi-VN"/>
              </w:rPr>
            </w:pPr>
            <w:r w:rsidRPr="001A6ED4">
              <w:rPr>
                <w:color w:val="000000"/>
                <w:lang w:val="vi-VN"/>
              </w:rPr>
              <w:t>RV/2023, X-425A) 15mcg HA;</w:t>
            </w:r>
          </w:p>
          <w:p w:rsidR="001A6ED4" w:rsidRPr="001A6ED4" w:rsidRDefault="001A6ED4" w:rsidP="001A6ED4">
            <w:pPr>
              <w:pStyle w:val="NormalWeb"/>
              <w:contextualSpacing/>
              <w:jc w:val="center"/>
              <w:rPr>
                <w:color w:val="000000"/>
                <w:lang w:val="vi-VN"/>
              </w:rPr>
            </w:pPr>
            <w:r w:rsidRPr="001A6ED4">
              <w:rPr>
                <w:color w:val="000000"/>
                <w:lang w:val="vi-VN"/>
              </w:rPr>
              <w:t>B/Austria/1359417/2021 – sử dụng chủngtương đương (B/Michigan/01/2021, chúng hoang dã) 15mcg HA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A6ED4" w:rsidRPr="001A6ED4" w:rsidRDefault="001A6ED4" w:rsidP="001A6ED4">
            <w:pPr>
              <w:jc w:val="center"/>
              <w:rPr>
                <w:color w:val="000000"/>
                <w:sz w:val="26"/>
                <w:szCs w:val="26"/>
              </w:rPr>
            </w:pPr>
            <w:r w:rsidRPr="001A6ED4">
              <w:rPr>
                <w:color w:val="000000"/>
                <w:sz w:val="26"/>
                <w:szCs w:val="26"/>
                <w:lang w:val="vi-VN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A6ED4" w:rsidRPr="001A6ED4" w:rsidRDefault="001A6ED4" w:rsidP="001A6ED4">
            <w:pPr>
              <w:jc w:val="center"/>
              <w:rPr>
                <w:color w:val="000000" w:themeColor="text1"/>
              </w:rPr>
            </w:pPr>
            <w:r w:rsidRPr="001A6ED4">
              <w:rPr>
                <w:color w:val="000000" w:themeColor="text1"/>
              </w:rPr>
              <w:t>Tiêm/</w:t>
            </w:r>
            <w:r>
              <w:rPr>
                <w:color w:val="000000" w:themeColor="text1"/>
                <w:lang w:val="vi-VN"/>
              </w:rPr>
              <w:t xml:space="preserve"> </w:t>
            </w:r>
            <w:r w:rsidRPr="001A6ED4">
              <w:rPr>
                <w:color w:val="000000" w:themeColor="text1"/>
              </w:rPr>
              <w:t>truyền</w:t>
            </w:r>
          </w:p>
          <w:p w:rsidR="001A6ED4" w:rsidRPr="001A6ED4" w:rsidRDefault="001A6ED4" w:rsidP="001A6ED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1A6ED4" w:rsidRPr="001A6ED4" w:rsidRDefault="001A6ED4" w:rsidP="001A6ED4">
            <w:pPr>
              <w:jc w:val="center"/>
            </w:pPr>
            <w:r w:rsidRPr="001A6ED4">
              <w:t>Hỗn dịch tiêm</w:t>
            </w:r>
          </w:p>
          <w:p w:rsidR="001A6ED4" w:rsidRPr="001A6ED4" w:rsidRDefault="001A6ED4" w:rsidP="001A6ED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49" w:type="dxa"/>
            <w:vAlign w:val="center"/>
          </w:tcPr>
          <w:p w:rsidR="001A6ED4" w:rsidRPr="001A6ED4" w:rsidRDefault="001A6ED4" w:rsidP="001A6ED4">
            <w:pPr>
              <w:jc w:val="center"/>
              <w:rPr>
                <w:color w:val="000000" w:themeColor="text1"/>
              </w:rPr>
            </w:pPr>
            <w:r w:rsidRPr="001A6ED4">
              <w:rPr>
                <w:color w:val="000000" w:themeColor="text1"/>
                <w:lang w:val="vi-VN"/>
              </w:rPr>
              <w:t>Bơm tiêm</w:t>
            </w:r>
          </w:p>
        </w:tc>
        <w:tc>
          <w:tcPr>
            <w:tcW w:w="992" w:type="dxa"/>
            <w:vAlign w:val="center"/>
          </w:tcPr>
          <w:p w:rsidR="001A6ED4" w:rsidRPr="001A6ED4" w:rsidRDefault="001A6ED4" w:rsidP="001A6ED4">
            <w:pPr>
              <w:jc w:val="center"/>
              <w:rPr>
                <w:b/>
                <w:color w:val="000000" w:themeColor="text1"/>
                <w:lang w:val="vi-VN"/>
              </w:rPr>
            </w:pPr>
            <w:r w:rsidRPr="001A6ED4">
              <w:rPr>
                <w:b/>
                <w:color w:val="000000" w:themeColor="text1"/>
                <w:lang w:val="vi-VN"/>
              </w:rPr>
              <w:t>400</w:t>
            </w:r>
          </w:p>
        </w:tc>
        <w:tc>
          <w:tcPr>
            <w:tcW w:w="995" w:type="dxa"/>
            <w:vAlign w:val="center"/>
          </w:tcPr>
          <w:p w:rsidR="001A6ED4" w:rsidRPr="001A6ED4" w:rsidRDefault="001A6ED4" w:rsidP="001A6ED4">
            <w:pPr>
              <w:jc w:val="center"/>
              <w:rPr>
                <w:color w:val="000000" w:themeColor="text1"/>
              </w:rPr>
            </w:pPr>
            <w:r w:rsidRPr="001A6ED4">
              <w:rPr>
                <w:color w:val="000000" w:themeColor="text1"/>
              </w:rPr>
              <w:t>1 năm</w:t>
            </w:r>
          </w:p>
        </w:tc>
        <w:tc>
          <w:tcPr>
            <w:tcW w:w="708" w:type="dxa"/>
            <w:vAlign w:val="center"/>
          </w:tcPr>
          <w:p w:rsidR="001A6ED4" w:rsidRPr="001A6ED4" w:rsidRDefault="001A6ED4" w:rsidP="001A6ED4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A6ED4" w:rsidRPr="001A6ED4" w:rsidTr="001A6ED4">
        <w:trPr>
          <w:trHeight w:val="1967"/>
        </w:trPr>
        <w:tc>
          <w:tcPr>
            <w:tcW w:w="567" w:type="dxa"/>
            <w:shd w:val="clear" w:color="auto" w:fill="FFFFFF"/>
            <w:vAlign w:val="center"/>
          </w:tcPr>
          <w:p w:rsidR="001A6ED4" w:rsidRPr="001A6ED4" w:rsidRDefault="001A6ED4" w:rsidP="001A6ED4">
            <w:pPr>
              <w:jc w:val="center"/>
              <w:rPr>
                <w:color w:val="000000"/>
                <w:sz w:val="26"/>
                <w:szCs w:val="26"/>
              </w:rPr>
            </w:pPr>
            <w:r w:rsidRPr="001A6ED4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1A6ED4" w:rsidRPr="001A6ED4" w:rsidRDefault="001A6ED4" w:rsidP="001A6ED4">
            <w:pPr>
              <w:jc w:val="center"/>
              <w:rPr>
                <w:color w:val="000000" w:themeColor="text1"/>
                <w:lang w:val="vi-VN"/>
              </w:rPr>
            </w:pPr>
            <w:r w:rsidRPr="001A6ED4">
              <w:rPr>
                <w:color w:val="000000" w:themeColor="text1"/>
              </w:rPr>
              <w:t>ProQuad</w:t>
            </w:r>
          </w:p>
        </w:tc>
        <w:tc>
          <w:tcPr>
            <w:tcW w:w="3685" w:type="dxa"/>
            <w:shd w:val="clear" w:color="auto" w:fill="FFFFFF"/>
          </w:tcPr>
          <w:p w:rsidR="001A6ED4" w:rsidRPr="001A6ED4" w:rsidRDefault="001A6ED4" w:rsidP="001A6ED4">
            <w:pPr>
              <w:jc w:val="center"/>
              <w:rPr>
                <w:color w:val="000000" w:themeColor="text1"/>
                <w:spacing w:val="3"/>
                <w:shd w:val="clear" w:color="auto" w:fill="FFFFFF"/>
                <w:lang w:val="vi-VN"/>
              </w:rPr>
            </w:pPr>
            <w:r w:rsidRPr="001A6ED4">
              <w:rPr>
                <w:color w:val="000000" w:themeColor="text1"/>
                <w:spacing w:val="3"/>
                <w:shd w:val="clear" w:color="auto" w:fill="FFFFFF"/>
                <w:lang w:val="vi-VN"/>
              </w:rPr>
              <w:t>Liều 0,5ml chứa: - Vi-rút sởi ≥ 3,00 log TCIDS0; - Vi-rút Quai bị ≥ 4,30 log TCIDS0; - Vi-rút Rubella ≥ 3,00 log TCIDS0; Vi-rút Thủy đậu ≥ 3,99 log PFU</w:t>
            </w:r>
          </w:p>
        </w:tc>
        <w:tc>
          <w:tcPr>
            <w:tcW w:w="3119" w:type="dxa"/>
            <w:shd w:val="clear" w:color="auto" w:fill="FFFFFF"/>
            <w:vAlign w:val="center"/>
          </w:tcPr>
          <w:p w:rsidR="001A6ED4" w:rsidRPr="001A6ED4" w:rsidRDefault="001A6ED4" w:rsidP="001A6ED4">
            <w:pPr>
              <w:jc w:val="center"/>
              <w:rPr>
                <w:color w:val="000000" w:themeColor="text1"/>
                <w:lang w:val="vi-VN"/>
              </w:rPr>
            </w:pPr>
            <w:r w:rsidRPr="001A6ED4">
              <w:rPr>
                <w:color w:val="000000" w:themeColor="text1"/>
                <w:spacing w:val="3"/>
                <w:shd w:val="clear" w:color="auto" w:fill="FFFFFF"/>
                <w:lang w:val="vi-VN"/>
              </w:rPr>
              <w:t>Liều 0,5ml chứa: - Vi-rút sởi ≥ 3,00 log TCIDS0; - Vi-rút Quai bị ≥ 4,30 log TCIDS0; - Vi-rút Rubella ≥ 3,00 log TCIDS0; Vi-rút Thủy đậu ≥ 3,99 log PFU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A6ED4" w:rsidRPr="001A6ED4" w:rsidRDefault="001A6ED4" w:rsidP="001A6ED4">
            <w:pPr>
              <w:ind w:left="164" w:hanging="283"/>
              <w:jc w:val="center"/>
              <w:rPr>
                <w:color w:val="000000"/>
                <w:sz w:val="26"/>
                <w:szCs w:val="26"/>
              </w:rPr>
            </w:pPr>
            <w:r w:rsidRPr="001A6ED4">
              <w:rPr>
                <w:color w:val="000000"/>
                <w:sz w:val="26"/>
                <w:szCs w:val="26"/>
                <w:lang w:val="vi-VN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A6ED4" w:rsidRPr="001A6ED4" w:rsidRDefault="001A6ED4" w:rsidP="001A6ED4">
            <w:pPr>
              <w:jc w:val="center"/>
              <w:rPr>
                <w:color w:val="000000" w:themeColor="text1"/>
                <w:lang w:val="vi-VN"/>
              </w:rPr>
            </w:pPr>
            <w:r w:rsidRPr="001A6ED4">
              <w:rPr>
                <w:color w:val="000000" w:themeColor="text1"/>
                <w:lang w:val="vi-VN"/>
              </w:rPr>
              <w:t>Tiêm dưới da</w:t>
            </w:r>
          </w:p>
        </w:tc>
        <w:tc>
          <w:tcPr>
            <w:tcW w:w="1417" w:type="dxa"/>
            <w:vAlign w:val="center"/>
          </w:tcPr>
          <w:p w:rsidR="001A6ED4" w:rsidRPr="001A6ED4" w:rsidRDefault="001A6ED4" w:rsidP="001A6ED4">
            <w:pPr>
              <w:jc w:val="center"/>
              <w:rPr>
                <w:color w:val="000000" w:themeColor="text1"/>
                <w:lang w:val="vi-VN"/>
              </w:rPr>
            </w:pPr>
            <w:r w:rsidRPr="001A6ED4">
              <w:rPr>
                <w:color w:val="000000" w:themeColor="text1"/>
                <w:lang w:val="vi-VN"/>
              </w:rPr>
              <w:t>Bột đông khô và dung dịch pha tiêm</w:t>
            </w:r>
          </w:p>
        </w:tc>
        <w:tc>
          <w:tcPr>
            <w:tcW w:w="849" w:type="dxa"/>
            <w:vAlign w:val="center"/>
          </w:tcPr>
          <w:p w:rsidR="001A6ED4" w:rsidRPr="001A6ED4" w:rsidRDefault="001A6ED4" w:rsidP="001A6ED4">
            <w:pPr>
              <w:jc w:val="center"/>
              <w:rPr>
                <w:color w:val="000000" w:themeColor="text1"/>
              </w:rPr>
            </w:pPr>
            <w:r w:rsidRPr="001A6ED4">
              <w:rPr>
                <w:color w:val="000000" w:themeColor="text1"/>
                <w:lang w:val="vi-VN"/>
              </w:rPr>
              <w:t>Liều</w:t>
            </w:r>
          </w:p>
        </w:tc>
        <w:tc>
          <w:tcPr>
            <w:tcW w:w="992" w:type="dxa"/>
            <w:vAlign w:val="center"/>
          </w:tcPr>
          <w:p w:rsidR="001A6ED4" w:rsidRPr="001A6ED4" w:rsidRDefault="001A6ED4" w:rsidP="001A6ED4">
            <w:pPr>
              <w:jc w:val="center"/>
              <w:rPr>
                <w:b/>
                <w:color w:val="000000" w:themeColor="text1"/>
                <w:lang w:val="vi-VN"/>
              </w:rPr>
            </w:pPr>
            <w:r w:rsidRPr="001A6ED4">
              <w:rPr>
                <w:b/>
                <w:color w:val="000000" w:themeColor="text1"/>
                <w:lang w:val="vi-VN"/>
              </w:rPr>
              <w:t>100</w:t>
            </w:r>
          </w:p>
        </w:tc>
        <w:tc>
          <w:tcPr>
            <w:tcW w:w="995" w:type="dxa"/>
            <w:vAlign w:val="center"/>
          </w:tcPr>
          <w:p w:rsidR="001A6ED4" w:rsidRPr="001A6ED4" w:rsidRDefault="001A6ED4" w:rsidP="001A6ED4">
            <w:pPr>
              <w:jc w:val="center"/>
              <w:rPr>
                <w:color w:val="000000" w:themeColor="text1"/>
              </w:rPr>
            </w:pPr>
            <w:r w:rsidRPr="001A6ED4">
              <w:rPr>
                <w:color w:val="000000" w:themeColor="text1"/>
              </w:rPr>
              <w:t>1 năm</w:t>
            </w:r>
          </w:p>
        </w:tc>
        <w:tc>
          <w:tcPr>
            <w:tcW w:w="708" w:type="dxa"/>
            <w:vAlign w:val="center"/>
          </w:tcPr>
          <w:p w:rsidR="001A6ED4" w:rsidRPr="001A6ED4" w:rsidRDefault="001A6ED4" w:rsidP="001A6ED4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</w:tbl>
    <w:p w:rsidR="00540A23" w:rsidRPr="001A6ED4" w:rsidRDefault="00540A23">
      <w:pPr>
        <w:spacing w:before="120" w:after="120"/>
        <w:rPr>
          <w:color w:val="000000"/>
          <w:sz w:val="28"/>
          <w:szCs w:val="28"/>
        </w:rPr>
      </w:pPr>
    </w:p>
    <w:p w:rsidR="00540A23" w:rsidRPr="001A6ED4" w:rsidRDefault="00540A23">
      <w:pPr>
        <w:spacing w:before="120" w:after="120"/>
        <w:ind w:firstLine="720"/>
        <w:rPr>
          <w:color w:val="000000"/>
          <w:sz w:val="28"/>
          <w:szCs w:val="28"/>
        </w:rPr>
      </w:pPr>
    </w:p>
    <w:p w:rsidR="00540A23" w:rsidRPr="001A6ED4" w:rsidRDefault="00540A23">
      <w:pPr>
        <w:spacing w:before="120" w:after="120"/>
        <w:ind w:firstLine="720"/>
        <w:rPr>
          <w:color w:val="000000"/>
          <w:sz w:val="28"/>
          <w:szCs w:val="28"/>
        </w:rPr>
      </w:pPr>
    </w:p>
    <w:p w:rsidR="00540A23" w:rsidRPr="001A6ED4" w:rsidRDefault="008629FE">
      <w:pPr>
        <w:tabs>
          <w:tab w:val="center" w:pos="4680"/>
          <w:tab w:val="right" w:pos="9360"/>
        </w:tabs>
        <w:ind w:left="-709"/>
        <w:rPr>
          <w:color w:val="000000"/>
          <w:sz w:val="28"/>
          <w:szCs w:val="28"/>
        </w:rPr>
      </w:pPr>
      <w:r w:rsidRPr="001A6ED4">
        <w:rPr>
          <w:color w:val="000000"/>
          <w:sz w:val="28"/>
          <w:szCs w:val="28"/>
        </w:rPr>
        <w:t xml:space="preserve"> </w:t>
      </w:r>
    </w:p>
    <w:p w:rsidR="00540A23" w:rsidRPr="001A6ED4" w:rsidRDefault="00540A23">
      <w:pPr>
        <w:rPr>
          <w:color w:val="000000"/>
          <w:sz w:val="28"/>
          <w:szCs w:val="28"/>
        </w:rPr>
      </w:pPr>
    </w:p>
    <w:sectPr w:rsidR="00540A23" w:rsidRPr="001A6ED4" w:rsidSect="00500791">
      <w:headerReference w:type="default" r:id="rId7"/>
      <w:pgSz w:w="16834" w:h="11909" w:orient="landscape"/>
      <w:pgMar w:top="1701" w:right="1134" w:bottom="993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BED" w:rsidRDefault="00376BED">
      <w:r>
        <w:separator/>
      </w:r>
    </w:p>
  </w:endnote>
  <w:endnote w:type="continuationSeparator" w:id="0">
    <w:p w:rsidR="00376BED" w:rsidRDefault="00376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1AACCE-6575-41C2-B617-1A17F139123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8D66AD5-D7DA-4CF9-BD63-427257D56F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A791E98-6A6B-412A-BA54-E7EC9E2C82C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D075C85-6114-4322-8B44-C0E986F6F5C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BED" w:rsidRDefault="00376BED">
      <w:r>
        <w:separator/>
      </w:r>
    </w:p>
  </w:footnote>
  <w:footnote w:type="continuationSeparator" w:id="0">
    <w:p w:rsidR="00376BED" w:rsidRDefault="00376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0A23" w:rsidRDefault="00540A2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A23"/>
    <w:rsid w:val="00010D13"/>
    <w:rsid w:val="001A6ED4"/>
    <w:rsid w:val="00376BED"/>
    <w:rsid w:val="00500791"/>
    <w:rsid w:val="00540A23"/>
    <w:rsid w:val="008629FE"/>
    <w:rsid w:val="00C61B04"/>
    <w:rsid w:val="00D47724"/>
    <w:rsid w:val="00FE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4897A"/>
  <w15:docId w15:val="{489C2C7F-FCF1-4971-82E8-538E70C06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F1099B"/>
    <w:rPr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F1099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F1099B"/>
    <w:rPr>
      <w:rFonts w:ascii="Calibri" w:eastAsia="Calibri" w:hAnsi="Calibri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1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15C"/>
    <w:rPr>
      <w:rFonts w:ascii="Segoe UI" w:eastAsia="Times New Roman" w:hAnsi="Segoe UI" w:cs="Segoe UI"/>
      <w:sz w:val="18"/>
      <w:szCs w:val="18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3F04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04CF"/>
    <w:rPr>
      <w:rFonts w:eastAsia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3F04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04CF"/>
    <w:rPr>
      <w:rFonts w:eastAsia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906549"/>
    <w:pPr>
      <w:spacing w:before="100" w:beforeAutospacing="1" w:after="100" w:afterAutospacing="1"/>
    </w:pPr>
    <w:rPr>
      <w:lang w:eastAsia="zh-CN"/>
    </w:rPr>
  </w:style>
  <w:style w:type="character" w:customStyle="1" w:styleId="t286pc">
    <w:name w:val="t286pc"/>
    <w:basedOn w:val="DefaultParagraphFont"/>
    <w:rsid w:val="009D3373"/>
  </w:style>
  <w:style w:type="character" w:styleId="Emphasis">
    <w:name w:val="Emphasis"/>
    <w:basedOn w:val="DefaultParagraphFont"/>
    <w:uiPriority w:val="20"/>
    <w:qFormat/>
    <w:rsid w:val="009D337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2104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37B4A"/>
    <w:rPr>
      <w:b/>
      <w:bCs/>
    </w:rPr>
  </w:style>
  <w:style w:type="character" w:customStyle="1" w:styleId="dtet0b">
    <w:name w:val="dtet0b"/>
    <w:basedOn w:val="DefaultParagraphFont"/>
    <w:rsid w:val="00437B4A"/>
  </w:style>
  <w:style w:type="paragraph" w:styleId="NoSpacing">
    <w:name w:val="No Spacing"/>
    <w:uiPriority w:val="1"/>
    <w:qFormat/>
    <w:rsid w:val="003352EE"/>
    <w:rPr>
      <w:lang w:val="en-GB" w:eastAsia="en-GB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BGpA+A12ciKuFzYZdUQkSxXzuw==">CgMxLjAaEwoBMBIOCgwIB0IIEgZDYXVkZXgaEwoBMRIOCgwIB0IIEgZDYXVkZXgaFAoBMhIPCg0IB0IJEgdHdW5nc3VoGhQKATMSDwoNCAdCCRIHR3VuZ3N1aBoUCgE0Eg8KDQgHQgkSB0d1bmdzdWgaEwoBNRIOCgwIB0IIEgZDYXVkZXgaFAoBNhIPCg0IB0IJEgdHdW5nc3VoGhMKATcSDgoMCAdCCBIGQ2F1ZGV4Mg5oLml2YnVoMHJoYzZ2MjIOaC5nM2Y2MWF3OG51dXo4AHIhMXBlZjhMd21qcWkxVkJvTjF2ZjFNY1pSYndHVGtaej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DiepDiep</dc:creator>
  <cp:lastModifiedBy>Dell</cp:lastModifiedBy>
  <cp:revision>5</cp:revision>
  <dcterms:created xsi:type="dcterms:W3CDTF">2025-03-21T06:22:00Z</dcterms:created>
  <dcterms:modified xsi:type="dcterms:W3CDTF">2026-05-20T02:54:00Z</dcterms:modified>
</cp:coreProperties>
</file>